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286" w:rsidRDefault="00824286" w:rsidP="00824286">
      <w:pPr>
        <w:rPr>
          <w:sz w:val="96"/>
          <w:szCs w:val="96"/>
        </w:rPr>
      </w:pPr>
      <w:bookmarkStart w:id="0" w:name="_GoBack"/>
      <w:bookmarkEnd w:id="0"/>
      <w:r>
        <w:rPr>
          <w:rFonts w:ascii="Times New Roman" w:hAnsi="Times New Roman"/>
          <w:b/>
          <w:noProof/>
          <w:sz w:val="56"/>
          <w:szCs w:val="56"/>
          <w:lang w:eastAsia="en-IE"/>
        </w:rPr>
        <w:drawing>
          <wp:inline distT="0" distB="0" distL="0" distR="0" wp14:anchorId="230BA808" wp14:editId="1139F92D">
            <wp:extent cx="1657350" cy="1609725"/>
            <wp:effectExtent l="0" t="0" r="0" b="9525"/>
            <wp:docPr id="2" name="Picture 2" descr="C:\Users\jraftery\AppData\Local\Microsoft\Windows\Temporary Internet Files\Content.Outlook\CY2L1ZCH\CSMT-Final-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raftery\AppData\Local\Microsoft\Windows\Temporary Internet Files\Content.Outlook\CY2L1ZCH\CSMT-Final-ne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1609725"/>
                    </a:xfrm>
                    <a:prstGeom prst="rect">
                      <a:avLst/>
                    </a:prstGeom>
                    <a:noFill/>
                    <a:ln>
                      <a:noFill/>
                    </a:ln>
                  </pic:spPr>
                </pic:pic>
              </a:graphicData>
            </a:graphic>
          </wp:inline>
        </w:drawing>
      </w:r>
      <w:r>
        <w:rPr>
          <w:sz w:val="96"/>
          <w:szCs w:val="96"/>
        </w:rPr>
        <w:t xml:space="preserve">                 </w:t>
      </w:r>
      <w:r>
        <w:rPr>
          <w:noProof/>
          <w:lang w:eastAsia="en-IE"/>
        </w:rPr>
        <w:drawing>
          <wp:inline distT="0" distB="0" distL="0" distR="0" wp14:anchorId="36A580F4" wp14:editId="0650DCC6">
            <wp:extent cx="1666875" cy="1543050"/>
            <wp:effectExtent l="0" t="0" r="9525" b="0"/>
            <wp:docPr id="4" name="Picture 7"/>
            <wp:cNvGraphicFramePr/>
            <a:graphic xmlns:a="http://schemas.openxmlformats.org/drawingml/2006/main">
              <a:graphicData uri="http://schemas.openxmlformats.org/drawingml/2006/picture">
                <pic:pic xmlns:pic="http://schemas.openxmlformats.org/drawingml/2006/picture">
                  <pic:nvPicPr>
                    <pic:cNvPr id="2055" name="Picture 7"/>
                    <pic:cNvPicPr/>
                  </pic:nvPicPr>
                  <pic:blipFill>
                    <a:blip r:embed="rId10" cstate="print"/>
                    <a:srcRect/>
                    <a:stretch>
                      <a:fillRect/>
                    </a:stretch>
                  </pic:blipFill>
                  <pic:spPr bwMode="auto">
                    <a:xfrm>
                      <a:off x="0" y="0"/>
                      <a:ext cx="1666875" cy="1543050"/>
                    </a:xfrm>
                    <a:prstGeom prst="rect">
                      <a:avLst/>
                    </a:prstGeom>
                    <a:noFill/>
                    <a:ln w="9525">
                      <a:noFill/>
                      <a:miter lim="800000"/>
                      <a:headEnd/>
                      <a:tailEnd/>
                    </a:ln>
                    <a:effectLst/>
                  </pic:spPr>
                </pic:pic>
              </a:graphicData>
            </a:graphic>
          </wp:inline>
        </w:drawing>
      </w:r>
      <w:r>
        <w:rPr>
          <w:sz w:val="96"/>
          <w:szCs w:val="96"/>
        </w:rPr>
        <w:t xml:space="preserve">   </w:t>
      </w:r>
    </w:p>
    <w:p w:rsidR="00F90152" w:rsidRPr="00F87CCE" w:rsidRDefault="00824286" w:rsidP="00824286">
      <w:pPr>
        <w:pStyle w:val="NoSpacing"/>
        <w:jc w:val="center"/>
        <w:rPr>
          <w:rFonts w:ascii="Times New Roman" w:hAnsi="Times New Roman" w:cs="Times New Roman"/>
          <w:b/>
          <w:color w:val="00B050"/>
          <w:sz w:val="96"/>
          <w:szCs w:val="96"/>
        </w:rPr>
      </w:pPr>
      <w:r w:rsidRPr="00F87CCE">
        <w:rPr>
          <w:rFonts w:ascii="Times New Roman" w:hAnsi="Times New Roman" w:cs="Times New Roman"/>
          <w:b/>
          <w:color w:val="00B050"/>
          <w:sz w:val="96"/>
          <w:szCs w:val="96"/>
        </w:rPr>
        <w:t>CASP CSMT</w:t>
      </w:r>
    </w:p>
    <w:p w:rsidR="00824286" w:rsidRPr="00F87CCE" w:rsidRDefault="00824286" w:rsidP="00824286">
      <w:pPr>
        <w:pStyle w:val="NoSpacing"/>
        <w:jc w:val="center"/>
        <w:rPr>
          <w:rFonts w:ascii="Times New Roman" w:hAnsi="Times New Roman" w:cs="Times New Roman"/>
          <w:b/>
          <w:color w:val="00B050"/>
          <w:sz w:val="96"/>
          <w:szCs w:val="96"/>
        </w:rPr>
      </w:pPr>
      <w:r w:rsidRPr="00F87CCE">
        <w:rPr>
          <w:rFonts w:ascii="Times New Roman" w:hAnsi="Times New Roman" w:cs="Times New Roman"/>
          <w:b/>
          <w:color w:val="00B050"/>
          <w:sz w:val="96"/>
          <w:szCs w:val="96"/>
        </w:rPr>
        <w:t>ANNUAL REPORT</w:t>
      </w:r>
    </w:p>
    <w:p w:rsidR="00824286" w:rsidRPr="00F87CCE" w:rsidRDefault="00824286" w:rsidP="00824286">
      <w:pPr>
        <w:pStyle w:val="NoSpacing"/>
        <w:jc w:val="center"/>
        <w:rPr>
          <w:rFonts w:ascii="Times New Roman" w:hAnsi="Times New Roman" w:cs="Times New Roman"/>
          <w:b/>
          <w:color w:val="00B050"/>
          <w:sz w:val="96"/>
          <w:szCs w:val="96"/>
        </w:rPr>
      </w:pPr>
      <w:r w:rsidRPr="00F87CCE">
        <w:rPr>
          <w:rFonts w:ascii="Times New Roman" w:hAnsi="Times New Roman" w:cs="Times New Roman"/>
          <w:b/>
          <w:color w:val="00B050"/>
          <w:sz w:val="96"/>
          <w:szCs w:val="96"/>
        </w:rPr>
        <w:t>2014</w:t>
      </w:r>
    </w:p>
    <w:p w:rsidR="00824286" w:rsidRPr="00F87CCE" w:rsidRDefault="00824286" w:rsidP="00824286">
      <w:pPr>
        <w:jc w:val="center"/>
        <w:rPr>
          <w:rFonts w:ascii="Times New Roman" w:hAnsi="Times New Roman" w:cs="Times New Roman"/>
          <w:sz w:val="16"/>
          <w:szCs w:val="16"/>
        </w:rPr>
      </w:pPr>
    </w:p>
    <w:p w:rsidR="00824286" w:rsidRPr="00F87CCE" w:rsidRDefault="00824286" w:rsidP="00824286">
      <w:pPr>
        <w:jc w:val="center"/>
        <w:rPr>
          <w:rFonts w:ascii="Times New Roman" w:hAnsi="Times New Roman" w:cs="Times New Roman"/>
          <w:b/>
          <w:sz w:val="24"/>
          <w:szCs w:val="24"/>
        </w:rPr>
      </w:pPr>
      <w:r w:rsidRPr="00F87CCE">
        <w:rPr>
          <w:rFonts w:ascii="Times New Roman" w:hAnsi="Times New Roman" w:cs="Times New Roman"/>
          <w:b/>
          <w:sz w:val="24"/>
          <w:szCs w:val="24"/>
        </w:rPr>
        <w:t>CASP Community Substance Misuse Team is a voluntary organisation with charitable status.</w:t>
      </w:r>
    </w:p>
    <w:p w:rsidR="00824286" w:rsidRPr="00F87CCE" w:rsidRDefault="00824286" w:rsidP="00824286">
      <w:pPr>
        <w:jc w:val="center"/>
        <w:rPr>
          <w:rFonts w:ascii="Times New Roman" w:hAnsi="Times New Roman" w:cs="Times New Roman"/>
          <w:b/>
          <w:sz w:val="24"/>
          <w:szCs w:val="24"/>
        </w:rPr>
      </w:pPr>
      <w:r w:rsidRPr="00F87CCE">
        <w:rPr>
          <w:rFonts w:ascii="Times New Roman" w:hAnsi="Times New Roman" w:cs="Times New Roman"/>
          <w:b/>
          <w:sz w:val="24"/>
          <w:szCs w:val="24"/>
        </w:rPr>
        <w:t>CHY 15069</w:t>
      </w:r>
    </w:p>
    <w:p w:rsidR="00824286" w:rsidRPr="00F87CCE" w:rsidRDefault="00824286" w:rsidP="00824286">
      <w:pPr>
        <w:jc w:val="center"/>
        <w:rPr>
          <w:rFonts w:ascii="Times New Roman" w:hAnsi="Times New Roman" w:cs="Times New Roman"/>
          <w:sz w:val="16"/>
          <w:szCs w:val="16"/>
        </w:rPr>
      </w:pPr>
    </w:p>
    <w:p w:rsidR="00824286" w:rsidRPr="00F87CCE" w:rsidRDefault="00824286" w:rsidP="00824286">
      <w:pPr>
        <w:jc w:val="center"/>
        <w:rPr>
          <w:rFonts w:ascii="Times New Roman" w:hAnsi="Times New Roman" w:cs="Times New Roman"/>
        </w:rPr>
      </w:pPr>
    </w:p>
    <w:p w:rsidR="00824286" w:rsidRPr="00F87CCE" w:rsidRDefault="00824286" w:rsidP="00824286">
      <w:pPr>
        <w:jc w:val="center"/>
        <w:rPr>
          <w:rFonts w:ascii="Times New Roman" w:hAnsi="Times New Roman" w:cs="Times New Roman"/>
          <w:b/>
        </w:rPr>
      </w:pPr>
      <w:r w:rsidRPr="00F87CCE">
        <w:rPr>
          <w:rFonts w:ascii="Times New Roman" w:hAnsi="Times New Roman" w:cs="Times New Roman"/>
          <w:b/>
        </w:rPr>
        <w:t>David Mc Phillips</w:t>
      </w:r>
    </w:p>
    <w:p w:rsidR="00824286" w:rsidRPr="00F87CCE" w:rsidRDefault="00824286" w:rsidP="00824286">
      <w:pPr>
        <w:jc w:val="center"/>
        <w:rPr>
          <w:rFonts w:ascii="Times New Roman" w:hAnsi="Times New Roman" w:cs="Times New Roman"/>
          <w:b/>
        </w:rPr>
      </w:pPr>
      <w:r w:rsidRPr="00F87CCE">
        <w:rPr>
          <w:rFonts w:ascii="Times New Roman" w:hAnsi="Times New Roman" w:cs="Times New Roman"/>
          <w:b/>
        </w:rPr>
        <w:t>3</w:t>
      </w:r>
      <w:r w:rsidRPr="00F87CCE">
        <w:rPr>
          <w:rFonts w:ascii="Times New Roman" w:hAnsi="Times New Roman" w:cs="Times New Roman"/>
          <w:b/>
          <w:vertAlign w:val="superscript"/>
        </w:rPr>
        <w:t>rd</w:t>
      </w:r>
      <w:r w:rsidRPr="00F87CCE">
        <w:rPr>
          <w:rFonts w:ascii="Times New Roman" w:hAnsi="Times New Roman" w:cs="Times New Roman"/>
          <w:b/>
        </w:rPr>
        <w:t xml:space="preserve"> Floor, Theatre Court, 15 Lower Mallow Street, Limerick</w:t>
      </w:r>
    </w:p>
    <w:p w:rsidR="00824286" w:rsidRPr="00F87CCE" w:rsidRDefault="00824286" w:rsidP="00824286">
      <w:pPr>
        <w:jc w:val="center"/>
        <w:rPr>
          <w:rFonts w:ascii="Times New Roman" w:hAnsi="Times New Roman" w:cs="Times New Roman"/>
          <w:b/>
        </w:rPr>
      </w:pPr>
      <w:r w:rsidRPr="00F87CCE">
        <w:rPr>
          <w:rFonts w:ascii="Times New Roman" w:hAnsi="Times New Roman" w:cs="Times New Roman"/>
          <w:b/>
        </w:rPr>
        <w:t xml:space="preserve">Email: </w:t>
      </w:r>
      <w:hyperlink r:id="rId11" w:history="1">
        <w:r w:rsidRPr="00F87CCE">
          <w:rPr>
            <w:rStyle w:val="Hyperlink"/>
            <w:rFonts w:ascii="Times New Roman" w:hAnsi="Times New Roman" w:cs="Times New Roman"/>
            <w:b/>
          </w:rPr>
          <w:t>dmcphilips@csmt.ie</w:t>
        </w:r>
      </w:hyperlink>
    </w:p>
    <w:p w:rsidR="00824286" w:rsidRPr="00F87CCE" w:rsidRDefault="00824286" w:rsidP="00824286">
      <w:pPr>
        <w:jc w:val="center"/>
        <w:rPr>
          <w:rFonts w:ascii="Times New Roman" w:hAnsi="Times New Roman" w:cs="Times New Roman"/>
          <w:b/>
        </w:rPr>
      </w:pPr>
      <w:r w:rsidRPr="00F87CCE">
        <w:rPr>
          <w:rFonts w:ascii="Times New Roman" w:hAnsi="Times New Roman" w:cs="Times New Roman"/>
          <w:b/>
        </w:rPr>
        <w:t xml:space="preserve">Website: </w:t>
      </w:r>
      <w:hyperlink r:id="rId12" w:history="1">
        <w:r w:rsidRPr="00F87CCE">
          <w:rPr>
            <w:rStyle w:val="Hyperlink"/>
            <w:rFonts w:ascii="Times New Roman" w:hAnsi="Times New Roman" w:cs="Times New Roman"/>
            <w:b/>
          </w:rPr>
          <w:t>www.csmt.ie</w:t>
        </w:r>
      </w:hyperlink>
    </w:p>
    <w:p w:rsidR="00824286" w:rsidRPr="00F87CCE" w:rsidRDefault="00824286" w:rsidP="00824286">
      <w:pPr>
        <w:jc w:val="center"/>
        <w:rPr>
          <w:rFonts w:ascii="Times New Roman" w:hAnsi="Times New Roman" w:cs="Times New Roman"/>
          <w:b/>
        </w:rPr>
      </w:pPr>
      <w:r w:rsidRPr="00F87CCE">
        <w:rPr>
          <w:rFonts w:ascii="Times New Roman" w:hAnsi="Times New Roman" w:cs="Times New Roman"/>
          <w:b/>
        </w:rPr>
        <w:t>Ph. (061) 317 688</w:t>
      </w:r>
    </w:p>
    <w:p w:rsidR="00824286" w:rsidRPr="00F87CCE" w:rsidRDefault="00824286" w:rsidP="00824286">
      <w:pPr>
        <w:jc w:val="center"/>
        <w:rPr>
          <w:rFonts w:ascii="Times New Roman" w:hAnsi="Times New Roman" w:cs="Times New Roman"/>
          <w:b/>
        </w:rPr>
      </w:pPr>
    </w:p>
    <w:p w:rsidR="00824286" w:rsidRPr="00F87CCE" w:rsidRDefault="00824286" w:rsidP="00824286">
      <w:pPr>
        <w:jc w:val="center"/>
        <w:rPr>
          <w:rFonts w:ascii="Times New Roman" w:hAnsi="Times New Roman" w:cs="Times New Roman"/>
          <w:b/>
        </w:rPr>
      </w:pPr>
    </w:p>
    <w:p w:rsidR="00824286" w:rsidRPr="00F87CCE" w:rsidRDefault="00824286" w:rsidP="00824286">
      <w:pPr>
        <w:jc w:val="center"/>
        <w:rPr>
          <w:rFonts w:ascii="Times New Roman" w:hAnsi="Times New Roman" w:cs="Times New Roman"/>
          <w:sz w:val="20"/>
          <w:szCs w:val="20"/>
        </w:rPr>
      </w:pPr>
      <w:r w:rsidRPr="00F87CCE">
        <w:rPr>
          <w:rFonts w:ascii="Times New Roman" w:hAnsi="Times New Roman" w:cs="Times New Roman"/>
          <w:sz w:val="20"/>
          <w:szCs w:val="20"/>
        </w:rPr>
        <w:t>Funded thought the H.S.E. by the Mid-West Regional Drug &amp; Alcohol Forum</w:t>
      </w:r>
    </w:p>
    <w:p w:rsidR="00B62181" w:rsidRPr="00F87CCE" w:rsidRDefault="00B62181" w:rsidP="00824286">
      <w:pPr>
        <w:jc w:val="center"/>
        <w:rPr>
          <w:rFonts w:ascii="Times New Roman" w:hAnsi="Times New Roman" w:cs="Times New Roman"/>
          <w:b/>
        </w:rPr>
      </w:pPr>
      <w:r w:rsidRPr="00F87CCE">
        <w:rPr>
          <w:rFonts w:ascii="Times New Roman" w:hAnsi="Times New Roman" w:cs="Times New Roman"/>
          <w:i/>
          <w:noProof/>
          <w:sz w:val="16"/>
          <w:szCs w:val="16"/>
          <w:lang w:eastAsia="en-IE"/>
        </w:rPr>
        <w:drawing>
          <wp:anchor distT="36576" distB="36576" distL="36576" distR="36576" simplePos="0" relativeHeight="251659264" behindDoc="0" locked="0" layoutInCell="1" allowOverlap="1" wp14:anchorId="56663F3A" wp14:editId="2B948810">
            <wp:simplePos x="0" y="0"/>
            <wp:positionH relativeFrom="column">
              <wp:posOffset>2114550</wp:posOffset>
            </wp:positionH>
            <wp:positionV relativeFrom="paragraph">
              <wp:posOffset>248285</wp:posOffset>
            </wp:positionV>
            <wp:extent cx="1314450" cy="952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314450" cy="95250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p w:rsidR="00B62181" w:rsidRPr="00F87CCE" w:rsidRDefault="00B62181" w:rsidP="00824286">
      <w:pPr>
        <w:jc w:val="center"/>
        <w:rPr>
          <w:rFonts w:ascii="Times New Roman" w:hAnsi="Times New Roman" w:cs="Times New Roman"/>
          <w:b/>
        </w:rPr>
      </w:pPr>
    </w:p>
    <w:p w:rsidR="00B62181" w:rsidRPr="00F87CCE" w:rsidRDefault="00B62181" w:rsidP="00B62181">
      <w:pPr>
        <w:pStyle w:val="Heading1"/>
        <w:jc w:val="center"/>
        <w:rPr>
          <w:rFonts w:ascii="Times New Roman" w:hAnsi="Times New Roman" w:cs="Times New Roman"/>
          <w:color w:val="auto"/>
        </w:rPr>
      </w:pPr>
      <w:r w:rsidRPr="00F87CCE">
        <w:rPr>
          <w:rFonts w:ascii="Times New Roman" w:hAnsi="Times New Roman" w:cs="Times New Roman"/>
          <w:color w:val="auto"/>
        </w:rPr>
        <w:lastRenderedPageBreak/>
        <w:t>Project Promoter:</w:t>
      </w:r>
    </w:p>
    <w:p w:rsidR="00B62181" w:rsidRPr="00F87CCE" w:rsidRDefault="00B62181" w:rsidP="00B62181">
      <w:pPr>
        <w:ind w:left="220"/>
        <w:jc w:val="center"/>
        <w:rPr>
          <w:rFonts w:ascii="Times New Roman" w:hAnsi="Times New Roman" w:cs="Times New Roman"/>
          <w:b/>
          <w:sz w:val="28"/>
          <w:szCs w:val="28"/>
        </w:rPr>
      </w:pPr>
    </w:p>
    <w:p w:rsidR="00B62181" w:rsidRPr="00F87CCE" w:rsidRDefault="00B62181" w:rsidP="00B62181">
      <w:pPr>
        <w:rPr>
          <w:rFonts w:ascii="Times New Roman" w:hAnsi="Times New Roman" w:cs="Times New Roman"/>
          <w:b/>
          <w:sz w:val="24"/>
          <w:szCs w:val="24"/>
        </w:rPr>
      </w:pPr>
    </w:p>
    <w:p w:rsidR="00B62181" w:rsidRPr="00F87CCE" w:rsidRDefault="00B62181" w:rsidP="00B62181">
      <w:pPr>
        <w:ind w:left="220"/>
        <w:jc w:val="center"/>
        <w:rPr>
          <w:rFonts w:ascii="Times New Roman" w:hAnsi="Times New Roman" w:cs="Times New Roman"/>
          <w:b/>
          <w:sz w:val="28"/>
          <w:szCs w:val="28"/>
        </w:rPr>
      </w:pPr>
      <w:r w:rsidRPr="00F87CCE">
        <w:rPr>
          <w:rFonts w:ascii="Times New Roman" w:hAnsi="Times New Roman" w:cs="Times New Roman"/>
          <w:b/>
          <w:sz w:val="28"/>
          <w:szCs w:val="28"/>
        </w:rPr>
        <w:t>Clondalkin Addiction Support Programme</w:t>
      </w:r>
    </w:p>
    <w:p w:rsidR="00B62181" w:rsidRPr="00F87CCE" w:rsidRDefault="00B62181" w:rsidP="00B62181">
      <w:pPr>
        <w:ind w:firstLine="220"/>
        <w:jc w:val="center"/>
        <w:rPr>
          <w:rFonts w:ascii="Times New Roman" w:hAnsi="Times New Roman" w:cs="Times New Roman"/>
          <w:sz w:val="24"/>
          <w:szCs w:val="24"/>
        </w:rPr>
      </w:pPr>
      <w:r w:rsidRPr="00F87CCE">
        <w:rPr>
          <w:rFonts w:ascii="Times New Roman" w:hAnsi="Times New Roman" w:cs="Times New Roman"/>
          <w:sz w:val="24"/>
          <w:szCs w:val="24"/>
        </w:rPr>
        <w:t>Ballyowen Meadows, Fonthill Road, Dublin 22</w:t>
      </w:r>
    </w:p>
    <w:p w:rsidR="00B62181" w:rsidRPr="00F87CCE" w:rsidRDefault="00B62181" w:rsidP="00B62181">
      <w:pPr>
        <w:rPr>
          <w:rFonts w:ascii="Times New Roman" w:hAnsi="Times New Roman" w:cs="Times New Roman"/>
          <w:b/>
          <w:sz w:val="24"/>
          <w:szCs w:val="24"/>
        </w:rPr>
      </w:pPr>
    </w:p>
    <w:p w:rsidR="00B62181" w:rsidRPr="00F87CCE" w:rsidRDefault="00B62181" w:rsidP="00B62181">
      <w:pPr>
        <w:ind w:firstLine="220"/>
        <w:jc w:val="center"/>
        <w:rPr>
          <w:rFonts w:ascii="Times New Roman" w:hAnsi="Times New Roman" w:cs="Times New Roman"/>
          <w:b/>
          <w:sz w:val="28"/>
          <w:szCs w:val="28"/>
        </w:rPr>
      </w:pPr>
      <w:r w:rsidRPr="00F87CCE">
        <w:rPr>
          <w:rFonts w:ascii="Times New Roman" w:hAnsi="Times New Roman" w:cs="Times New Roman"/>
          <w:b/>
          <w:sz w:val="28"/>
          <w:szCs w:val="28"/>
        </w:rPr>
        <w:t>Community Substance Misuse Team MW40</w:t>
      </w:r>
    </w:p>
    <w:p w:rsidR="00B62181" w:rsidRPr="00F87CCE" w:rsidRDefault="00B62181" w:rsidP="00B62181">
      <w:pPr>
        <w:ind w:firstLine="220"/>
        <w:jc w:val="center"/>
        <w:rPr>
          <w:rFonts w:ascii="Times New Roman" w:hAnsi="Times New Roman" w:cs="Times New Roman"/>
          <w:sz w:val="24"/>
          <w:szCs w:val="24"/>
        </w:rPr>
      </w:pPr>
      <w:r w:rsidRPr="00F87CCE">
        <w:rPr>
          <w:rFonts w:ascii="Times New Roman" w:hAnsi="Times New Roman" w:cs="Times New Roman"/>
          <w:sz w:val="24"/>
          <w:szCs w:val="24"/>
        </w:rPr>
        <w:t>3rd Floor, Theatre Court, 15 Lower Mallow Street, Limerick</w:t>
      </w:r>
    </w:p>
    <w:p w:rsidR="00B62181" w:rsidRPr="00F87CCE" w:rsidRDefault="00B62181" w:rsidP="00B62181">
      <w:pPr>
        <w:rPr>
          <w:rFonts w:ascii="Times New Roman" w:hAnsi="Times New Roman" w:cs="Times New Roman"/>
          <w:sz w:val="24"/>
          <w:szCs w:val="24"/>
        </w:rPr>
      </w:pPr>
    </w:p>
    <w:p w:rsidR="00B62181" w:rsidRPr="00F87CCE" w:rsidRDefault="00B62181" w:rsidP="00B62181">
      <w:pPr>
        <w:jc w:val="center"/>
        <w:rPr>
          <w:rFonts w:ascii="Times New Roman" w:hAnsi="Times New Roman" w:cs="Times New Roman"/>
          <w:b/>
          <w:sz w:val="36"/>
          <w:szCs w:val="36"/>
        </w:rPr>
      </w:pPr>
      <w:r w:rsidRPr="00F87CCE">
        <w:rPr>
          <w:rFonts w:ascii="Times New Roman" w:hAnsi="Times New Roman" w:cs="Times New Roman"/>
          <w:b/>
          <w:sz w:val="36"/>
          <w:szCs w:val="36"/>
        </w:rPr>
        <w:t>Contact Name:</w:t>
      </w:r>
    </w:p>
    <w:p w:rsidR="00B62181" w:rsidRPr="00F87CCE" w:rsidRDefault="00B62181" w:rsidP="00B62181">
      <w:pPr>
        <w:ind w:left="220"/>
        <w:jc w:val="center"/>
        <w:rPr>
          <w:rFonts w:ascii="Times New Roman" w:hAnsi="Times New Roman" w:cs="Times New Roman"/>
          <w:sz w:val="24"/>
          <w:szCs w:val="24"/>
        </w:rPr>
      </w:pPr>
      <w:r w:rsidRPr="00F87CCE">
        <w:rPr>
          <w:rFonts w:ascii="Times New Roman" w:hAnsi="Times New Roman" w:cs="Times New Roman"/>
          <w:b/>
          <w:sz w:val="24"/>
          <w:szCs w:val="24"/>
        </w:rPr>
        <w:t>Project Manager</w:t>
      </w:r>
      <w:r w:rsidRPr="00F87CCE">
        <w:rPr>
          <w:rFonts w:ascii="Times New Roman" w:hAnsi="Times New Roman" w:cs="Times New Roman"/>
          <w:sz w:val="24"/>
          <w:szCs w:val="24"/>
        </w:rPr>
        <w:t xml:space="preserve">: Maria Finn </w:t>
      </w:r>
    </w:p>
    <w:p w:rsidR="00B62181" w:rsidRPr="00F87CCE" w:rsidRDefault="00B62181" w:rsidP="00B62181">
      <w:pPr>
        <w:ind w:left="220"/>
        <w:jc w:val="center"/>
        <w:rPr>
          <w:rFonts w:ascii="Times New Roman" w:hAnsi="Times New Roman" w:cs="Times New Roman"/>
          <w:sz w:val="24"/>
          <w:szCs w:val="24"/>
        </w:rPr>
      </w:pPr>
      <w:r w:rsidRPr="00F87CCE">
        <w:rPr>
          <w:rFonts w:ascii="Times New Roman" w:hAnsi="Times New Roman" w:cs="Times New Roman"/>
          <w:sz w:val="24"/>
          <w:szCs w:val="24"/>
        </w:rPr>
        <w:t>Telephone Number:  061 317 688</w:t>
      </w:r>
    </w:p>
    <w:p w:rsidR="00B62181" w:rsidRPr="00F87CCE" w:rsidRDefault="00B62181" w:rsidP="00B62181">
      <w:pPr>
        <w:ind w:left="220"/>
        <w:jc w:val="center"/>
        <w:rPr>
          <w:rFonts w:ascii="Times New Roman" w:hAnsi="Times New Roman" w:cs="Times New Roman"/>
          <w:sz w:val="24"/>
          <w:szCs w:val="24"/>
        </w:rPr>
      </w:pPr>
      <w:r w:rsidRPr="00F87CCE">
        <w:rPr>
          <w:rFonts w:ascii="Times New Roman" w:hAnsi="Times New Roman" w:cs="Times New Roman"/>
          <w:sz w:val="24"/>
          <w:szCs w:val="24"/>
        </w:rPr>
        <w:t>Fax Number: 01 616 6755</w:t>
      </w:r>
    </w:p>
    <w:p w:rsidR="008025E9" w:rsidRPr="00F87CCE" w:rsidRDefault="008025E9" w:rsidP="00B62181">
      <w:pPr>
        <w:ind w:left="220"/>
        <w:jc w:val="center"/>
        <w:rPr>
          <w:rFonts w:ascii="Times New Roman" w:hAnsi="Times New Roman" w:cs="Times New Roman"/>
          <w:sz w:val="24"/>
          <w:szCs w:val="24"/>
        </w:rPr>
      </w:pPr>
    </w:p>
    <w:p w:rsidR="00B62181" w:rsidRPr="00F87CCE" w:rsidRDefault="00B62181" w:rsidP="00B62181">
      <w:pPr>
        <w:ind w:left="220"/>
        <w:jc w:val="center"/>
        <w:rPr>
          <w:rFonts w:ascii="Times New Roman" w:hAnsi="Times New Roman" w:cs="Times New Roman"/>
          <w:sz w:val="24"/>
          <w:szCs w:val="24"/>
        </w:rPr>
      </w:pPr>
      <w:r w:rsidRPr="00F87CCE">
        <w:rPr>
          <w:rFonts w:ascii="Times New Roman" w:hAnsi="Times New Roman" w:cs="Times New Roman"/>
          <w:b/>
          <w:sz w:val="24"/>
          <w:szCs w:val="24"/>
        </w:rPr>
        <w:t>Team Leader</w:t>
      </w:r>
      <w:r w:rsidRPr="00F87CCE">
        <w:rPr>
          <w:rFonts w:ascii="Times New Roman" w:hAnsi="Times New Roman" w:cs="Times New Roman"/>
          <w:sz w:val="24"/>
          <w:szCs w:val="24"/>
        </w:rPr>
        <w:t xml:space="preserve">: David McPhillips, </w:t>
      </w:r>
    </w:p>
    <w:p w:rsidR="00B62181" w:rsidRPr="00F87CCE" w:rsidRDefault="00B62181" w:rsidP="00B62181">
      <w:pPr>
        <w:ind w:left="220"/>
        <w:jc w:val="center"/>
        <w:rPr>
          <w:rFonts w:ascii="Times New Roman" w:hAnsi="Times New Roman" w:cs="Times New Roman"/>
          <w:sz w:val="24"/>
          <w:szCs w:val="24"/>
        </w:rPr>
      </w:pPr>
      <w:r w:rsidRPr="00F87CCE">
        <w:rPr>
          <w:rFonts w:ascii="Times New Roman" w:hAnsi="Times New Roman" w:cs="Times New Roman"/>
          <w:sz w:val="24"/>
          <w:szCs w:val="24"/>
        </w:rPr>
        <w:t>Telephone Number: 086 4141897</w:t>
      </w:r>
    </w:p>
    <w:p w:rsidR="00B62181" w:rsidRPr="00F87CCE" w:rsidRDefault="00B62181" w:rsidP="00B62181">
      <w:pPr>
        <w:ind w:left="220"/>
        <w:jc w:val="center"/>
        <w:rPr>
          <w:rFonts w:ascii="Times New Roman" w:hAnsi="Times New Roman" w:cs="Times New Roman"/>
          <w:sz w:val="24"/>
          <w:szCs w:val="24"/>
        </w:rPr>
      </w:pPr>
      <w:r w:rsidRPr="00F87CCE">
        <w:rPr>
          <w:rFonts w:ascii="Times New Roman" w:hAnsi="Times New Roman" w:cs="Times New Roman"/>
          <w:sz w:val="24"/>
          <w:szCs w:val="24"/>
        </w:rPr>
        <w:t>E-mail: dmcphillips@csmt.ie</w:t>
      </w:r>
    </w:p>
    <w:p w:rsidR="00B62181" w:rsidRPr="00F87CCE" w:rsidRDefault="00B62181" w:rsidP="00B62181">
      <w:pPr>
        <w:rPr>
          <w:rFonts w:ascii="Times New Roman" w:hAnsi="Times New Roman" w:cs="Times New Roman"/>
          <w:sz w:val="24"/>
          <w:szCs w:val="24"/>
        </w:rPr>
      </w:pPr>
    </w:p>
    <w:p w:rsidR="00B62181" w:rsidRPr="00F87CCE" w:rsidRDefault="00B62181" w:rsidP="00B62181">
      <w:pPr>
        <w:ind w:firstLine="220"/>
        <w:jc w:val="center"/>
        <w:rPr>
          <w:rFonts w:ascii="Times New Roman" w:hAnsi="Times New Roman" w:cs="Times New Roman"/>
          <w:b/>
          <w:sz w:val="28"/>
          <w:szCs w:val="28"/>
        </w:rPr>
      </w:pPr>
      <w:r w:rsidRPr="00F87CCE">
        <w:rPr>
          <w:rFonts w:ascii="Times New Roman" w:hAnsi="Times New Roman" w:cs="Times New Roman"/>
          <w:b/>
          <w:sz w:val="28"/>
          <w:szCs w:val="28"/>
        </w:rPr>
        <w:t>President/Chairperson</w:t>
      </w:r>
    </w:p>
    <w:p w:rsidR="00B62181" w:rsidRPr="00F87CCE" w:rsidRDefault="00B62181" w:rsidP="00B62181">
      <w:pPr>
        <w:ind w:firstLine="220"/>
        <w:jc w:val="center"/>
        <w:rPr>
          <w:rFonts w:ascii="Times New Roman" w:hAnsi="Times New Roman" w:cs="Times New Roman"/>
          <w:sz w:val="24"/>
          <w:szCs w:val="24"/>
        </w:rPr>
      </w:pPr>
      <w:r w:rsidRPr="00F87CCE">
        <w:rPr>
          <w:rFonts w:ascii="Times New Roman" w:hAnsi="Times New Roman" w:cs="Times New Roman"/>
          <w:sz w:val="24"/>
          <w:szCs w:val="24"/>
        </w:rPr>
        <w:t>Name:  Eddie D’Arcy</w:t>
      </w:r>
    </w:p>
    <w:p w:rsidR="00B62181" w:rsidRPr="00F87CCE" w:rsidRDefault="00B62181" w:rsidP="00B62181">
      <w:pPr>
        <w:ind w:firstLine="220"/>
        <w:jc w:val="center"/>
        <w:rPr>
          <w:rFonts w:ascii="Times New Roman" w:hAnsi="Times New Roman" w:cs="Times New Roman"/>
          <w:sz w:val="24"/>
          <w:szCs w:val="24"/>
        </w:rPr>
      </w:pPr>
      <w:r w:rsidRPr="00F87CCE">
        <w:rPr>
          <w:rFonts w:ascii="Times New Roman" w:hAnsi="Times New Roman" w:cs="Times New Roman"/>
          <w:sz w:val="24"/>
          <w:szCs w:val="24"/>
        </w:rPr>
        <w:t>Address: Catholic Youth Care, Arran Quay, Dublin 1</w:t>
      </w:r>
    </w:p>
    <w:p w:rsidR="00B62181" w:rsidRPr="00F87CCE" w:rsidRDefault="00B62181" w:rsidP="00B62181">
      <w:pPr>
        <w:ind w:firstLine="220"/>
        <w:jc w:val="center"/>
        <w:rPr>
          <w:rFonts w:ascii="Times New Roman" w:hAnsi="Times New Roman" w:cs="Times New Roman"/>
          <w:sz w:val="24"/>
          <w:szCs w:val="24"/>
        </w:rPr>
      </w:pPr>
    </w:p>
    <w:p w:rsidR="00B62181" w:rsidRPr="00F87CCE" w:rsidRDefault="00B62181" w:rsidP="00B62181">
      <w:pPr>
        <w:ind w:firstLine="220"/>
        <w:jc w:val="center"/>
        <w:rPr>
          <w:rFonts w:ascii="Times New Roman" w:hAnsi="Times New Roman" w:cs="Times New Roman"/>
          <w:b/>
          <w:sz w:val="28"/>
          <w:szCs w:val="28"/>
        </w:rPr>
      </w:pPr>
      <w:r w:rsidRPr="00F87CCE">
        <w:rPr>
          <w:rFonts w:ascii="Times New Roman" w:hAnsi="Times New Roman" w:cs="Times New Roman"/>
          <w:b/>
          <w:sz w:val="28"/>
          <w:szCs w:val="28"/>
        </w:rPr>
        <w:t>Secretary or Treasurer</w:t>
      </w:r>
    </w:p>
    <w:p w:rsidR="00B62181" w:rsidRPr="00F87CCE" w:rsidRDefault="00B62181" w:rsidP="00B62181">
      <w:pPr>
        <w:ind w:firstLine="220"/>
        <w:jc w:val="center"/>
        <w:rPr>
          <w:rFonts w:ascii="Times New Roman" w:hAnsi="Times New Roman" w:cs="Times New Roman"/>
          <w:b/>
          <w:sz w:val="24"/>
          <w:szCs w:val="24"/>
        </w:rPr>
      </w:pPr>
      <w:r w:rsidRPr="00F87CCE">
        <w:rPr>
          <w:rFonts w:ascii="Times New Roman" w:hAnsi="Times New Roman" w:cs="Times New Roman"/>
          <w:sz w:val="24"/>
          <w:szCs w:val="24"/>
        </w:rPr>
        <w:t>Name:  Frank Schnittger</w:t>
      </w:r>
    </w:p>
    <w:p w:rsidR="00B62181" w:rsidRPr="00F87CCE" w:rsidRDefault="00B62181" w:rsidP="00B62181">
      <w:pPr>
        <w:jc w:val="center"/>
        <w:rPr>
          <w:rFonts w:ascii="Times New Roman" w:hAnsi="Times New Roman" w:cs="Times New Roman"/>
          <w:sz w:val="24"/>
          <w:szCs w:val="24"/>
        </w:rPr>
      </w:pPr>
      <w:r w:rsidRPr="00F87CCE">
        <w:rPr>
          <w:rFonts w:ascii="Times New Roman" w:hAnsi="Times New Roman" w:cs="Times New Roman"/>
          <w:sz w:val="24"/>
          <w:szCs w:val="24"/>
        </w:rPr>
        <w:t>Address</w:t>
      </w:r>
      <w:r w:rsidRPr="00F87CCE">
        <w:rPr>
          <w:rFonts w:ascii="Times New Roman" w:hAnsi="Times New Roman" w:cs="Times New Roman"/>
          <w:b/>
          <w:sz w:val="24"/>
          <w:szCs w:val="24"/>
        </w:rPr>
        <w:t xml:space="preserve">:  </w:t>
      </w:r>
      <w:r w:rsidRPr="00F87CCE">
        <w:rPr>
          <w:rFonts w:ascii="Times New Roman" w:hAnsi="Times New Roman" w:cs="Times New Roman"/>
          <w:sz w:val="24"/>
          <w:szCs w:val="24"/>
        </w:rPr>
        <w:t>C/o CASP, Ballyowen Meadows, Fonthill Road, Clondalkin, Dublin 22</w:t>
      </w:r>
    </w:p>
    <w:p w:rsidR="00B62181" w:rsidRPr="00F87CCE" w:rsidRDefault="00B62181" w:rsidP="00B62181">
      <w:pPr>
        <w:rPr>
          <w:rFonts w:ascii="Times New Roman" w:hAnsi="Times New Roman" w:cs="Times New Roman"/>
          <w:b/>
          <w:sz w:val="24"/>
          <w:szCs w:val="24"/>
        </w:rPr>
      </w:pPr>
    </w:p>
    <w:p w:rsidR="00B62181" w:rsidRPr="00F87CCE" w:rsidRDefault="00B62181" w:rsidP="00B62181">
      <w:pPr>
        <w:rPr>
          <w:rFonts w:ascii="Times New Roman" w:hAnsi="Times New Roman" w:cs="Times New Roman"/>
          <w:sz w:val="24"/>
          <w:szCs w:val="24"/>
          <w:highlight w:val="yellow"/>
        </w:rPr>
      </w:pPr>
    </w:p>
    <w:p w:rsidR="00FC39DE" w:rsidRPr="00F87CCE" w:rsidRDefault="00FC39DE" w:rsidP="00B62181">
      <w:pPr>
        <w:rPr>
          <w:rFonts w:ascii="Times New Roman" w:hAnsi="Times New Roman" w:cs="Times New Roman"/>
          <w:b/>
          <w:color w:val="00B050"/>
          <w:sz w:val="28"/>
          <w:szCs w:val="28"/>
        </w:rPr>
      </w:pPr>
    </w:p>
    <w:p w:rsidR="00B62181" w:rsidRPr="00F87CCE" w:rsidRDefault="00B62181" w:rsidP="00B62181">
      <w:pPr>
        <w:rPr>
          <w:rFonts w:ascii="Times New Roman" w:hAnsi="Times New Roman" w:cs="Times New Roman"/>
          <w:b/>
          <w:color w:val="00B050"/>
          <w:sz w:val="28"/>
          <w:szCs w:val="28"/>
        </w:rPr>
      </w:pPr>
      <w:r w:rsidRPr="00F87CCE">
        <w:rPr>
          <w:rFonts w:ascii="Times New Roman" w:hAnsi="Times New Roman" w:cs="Times New Roman"/>
          <w:b/>
          <w:color w:val="00B050"/>
          <w:sz w:val="28"/>
          <w:szCs w:val="28"/>
        </w:rPr>
        <w:t>Contents</w:t>
      </w:r>
      <w:r w:rsidR="00FC39DE" w:rsidRPr="00F87CCE">
        <w:rPr>
          <w:rFonts w:ascii="Times New Roman" w:hAnsi="Times New Roman" w:cs="Times New Roman"/>
          <w:b/>
          <w:color w:val="00B050"/>
          <w:sz w:val="28"/>
          <w:szCs w:val="28"/>
        </w:rPr>
        <w:t xml:space="preserve"> </w:t>
      </w:r>
      <w:r w:rsidR="00FC39DE" w:rsidRPr="00F87CCE">
        <w:rPr>
          <w:rFonts w:ascii="Times New Roman" w:hAnsi="Times New Roman" w:cs="Times New Roman"/>
          <w:b/>
          <w:color w:val="00B050"/>
          <w:sz w:val="28"/>
          <w:szCs w:val="28"/>
        </w:rPr>
        <w:tab/>
      </w:r>
      <w:r w:rsidR="00FC39DE" w:rsidRPr="00F87CCE">
        <w:rPr>
          <w:rFonts w:ascii="Times New Roman" w:hAnsi="Times New Roman" w:cs="Times New Roman"/>
          <w:b/>
          <w:color w:val="00B050"/>
          <w:sz w:val="28"/>
          <w:szCs w:val="28"/>
        </w:rPr>
        <w:tab/>
      </w:r>
      <w:r w:rsidR="00FC39DE" w:rsidRPr="00F87CCE">
        <w:rPr>
          <w:rFonts w:ascii="Times New Roman" w:hAnsi="Times New Roman" w:cs="Times New Roman"/>
          <w:b/>
          <w:color w:val="00B050"/>
          <w:sz w:val="28"/>
          <w:szCs w:val="28"/>
        </w:rPr>
        <w:tab/>
      </w:r>
      <w:r w:rsidR="00FC39DE" w:rsidRPr="00F87CCE">
        <w:rPr>
          <w:rFonts w:ascii="Times New Roman" w:hAnsi="Times New Roman" w:cs="Times New Roman"/>
          <w:b/>
          <w:color w:val="00B050"/>
          <w:sz w:val="28"/>
          <w:szCs w:val="28"/>
        </w:rPr>
        <w:tab/>
      </w:r>
      <w:r w:rsidR="00FC39DE" w:rsidRPr="00F87CCE">
        <w:rPr>
          <w:rFonts w:ascii="Times New Roman" w:hAnsi="Times New Roman" w:cs="Times New Roman"/>
          <w:b/>
          <w:color w:val="00B050"/>
          <w:sz w:val="28"/>
          <w:szCs w:val="28"/>
        </w:rPr>
        <w:tab/>
      </w:r>
    </w:p>
    <w:p w:rsidR="00227CCA" w:rsidRPr="00227CCA" w:rsidRDefault="00B62181" w:rsidP="00A77388">
      <w:pPr>
        <w:pStyle w:val="NoSpacing"/>
        <w:numPr>
          <w:ilvl w:val="0"/>
          <w:numId w:val="33"/>
        </w:numPr>
        <w:rPr>
          <w:rFonts w:ascii="Times New Roman" w:hAnsi="Times New Roman" w:cs="Times New Roman"/>
          <w:b/>
          <w:sz w:val="24"/>
          <w:szCs w:val="24"/>
        </w:rPr>
      </w:pPr>
      <w:r w:rsidRPr="00227CCA">
        <w:rPr>
          <w:rFonts w:ascii="Times New Roman" w:hAnsi="Times New Roman" w:cs="Times New Roman"/>
          <w:b/>
          <w:sz w:val="24"/>
          <w:szCs w:val="24"/>
          <w:highlight w:val="yellow"/>
        </w:rPr>
        <w:t>Background</w:t>
      </w:r>
    </w:p>
    <w:p w:rsidR="00227CCA" w:rsidRPr="00227CCA" w:rsidRDefault="00227CCA" w:rsidP="00227CCA">
      <w:pPr>
        <w:pStyle w:val="NoSpacing"/>
        <w:rPr>
          <w:rFonts w:ascii="Times New Roman" w:hAnsi="Times New Roman" w:cs="Times New Roman"/>
          <w:b/>
          <w:sz w:val="24"/>
          <w:szCs w:val="24"/>
        </w:rPr>
      </w:pPr>
    </w:p>
    <w:p w:rsidR="00B62181" w:rsidRPr="00227CCA" w:rsidRDefault="00B62181" w:rsidP="00A77388">
      <w:pPr>
        <w:pStyle w:val="NoSpacing"/>
        <w:numPr>
          <w:ilvl w:val="0"/>
          <w:numId w:val="33"/>
        </w:numPr>
        <w:rPr>
          <w:rFonts w:ascii="Times New Roman" w:hAnsi="Times New Roman" w:cs="Times New Roman"/>
          <w:b/>
          <w:sz w:val="24"/>
          <w:szCs w:val="24"/>
        </w:rPr>
      </w:pPr>
      <w:r w:rsidRPr="00227CCA">
        <w:rPr>
          <w:rFonts w:ascii="Times New Roman" w:hAnsi="Times New Roman" w:cs="Times New Roman"/>
          <w:b/>
          <w:sz w:val="24"/>
          <w:szCs w:val="24"/>
          <w:highlight w:val="yellow"/>
        </w:rPr>
        <w:t>Aims of the Organisation</w:t>
      </w:r>
    </w:p>
    <w:p w:rsidR="00227CCA" w:rsidRPr="00227CCA" w:rsidRDefault="00227CCA" w:rsidP="00227CCA">
      <w:pPr>
        <w:pStyle w:val="NoSpacing"/>
        <w:rPr>
          <w:rFonts w:ascii="Times New Roman" w:hAnsi="Times New Roman" w:cs="Times New Roman"/>
          <w:b/>
          <w:sz w:val="24"/>
          <w:szCs w:val="24"/>
        </w:rPr>
      </w:pPr>
    </w:p>
    <w:p w:rsidR="00B62181" w:rsidRPr="00227CCA" w:rsidRDefault="00B62181" w:rsidP="00A77388">
      <w:pPr>
        <w:pStyle w:val="NoSpacing"/>
        <w:numPr>
          <w:ilvl w:val="0"/>
          <w:numId w:val="33"/>
        </w:numPr>
        <w:rPr>
          <w:rFonts w:ascii="Times New Roman" w:hAnsi="Times New Roman" w:cs="Times New Roman"/>
          <w:b/>
          <w:sz w:val="24"/>
          <w:szCs w:val="24"/>
        </w:rPr>
      </w:pPr>
      <w:r w:rsidRPr="00227CCA">
        <w:rPr>
          <w:rFonts w:ascii="Times New Roman" w:hAnsi="Times New Roman" w:cs="Times New Roman"/>
          <w:b/>
          <w:sz w:val="24"/>
          <w:szCs w:val="24"/>
          <w:highlight w:val="yellow"/>
        </w:rPr>
        <w:t>Services Provided</w:t>
      </w:r>
      <w:r w:rsidR="00930628" w:rsidRPr="00227CCA">
        <w:rPr>
          <w:rFonts w:ascii="Times New Roman" w:hAnsi="Times New Roman" w:cs="Times New Roman"/>
          <w:b/>
          <w:sz w:val="24"/>
          <w:szCs w:val="24"/>
        </w:rPr>
        <w:tab/>
      </w:r>
      <w:r w:rsidR="00930628" w:rsidRPr="00227CCA">
        <w:rPr>
          <w:rFonts w:ascii="Times New Roman" w:hAnsi="Times New Roman" w:cs="Times New Roman"/>
          <w:b/>
          <w:sz w:val="24"/>
          <w:szCs w:val="24"/>
        </w:rPr>
        <w:tab/>
      </w:r>
    </w:p>
    <w:p w:rsidR="00227CCA" w:rsidRPr="00227CCA" w:rsidRDefault="00227CCA" w:rsidP="00227CCA">
      <w:pPr>
        <w:pStyle w:val="NoSpacing"/>
        <w:rPr>
          <w:rFonts w:ascii="Times New Roman" w:hAnsi="Times New Roman" w:cs="Times New Roman"/>
          <w:b/>
          <w:sz w:val="24"/>
          <w:szCs w:val="24"/>
        </w:rPr>
      </w:pPr>
    </w:p>
    <w:p w:rsidR="00B8195E" w:rsidRPr="00227CCA" w:rsidRDefault="00B8195E" w:rsidP="00A77388">
      <w:pPr>
        <w:pStyle w:val="NoSpacing"/>
        <w:numPr>
          <w:ilvl w:val="0"/>
          <w:numId w:val="33"/>
        </w:numPr>
        <w:rPr>
          <w:rFonts w:ascii="Times New Roman" w:hAnsi="Times New Roman" w:cs="Times New Roman"/>
          <w:b/>
          <w:sz w:val="24"/>
          <w:szCs w:val="24"/>
        </w:rPr>
      </w:pPr>
      <w:r w:rsidRPr="00227CCA">
        <w:rPr>
          <w:rFonts w:ascii="Times New Roman" w:hAnsi="Times New Roman" w:cs="Times New Roman"/>
          <w:b/>
          <w:sz w:val="24"/>
          <w:szCs w:val="24"/>
          <w:highlight w:val="yellow"/>
        </w:rPr>
        <w:t>CSMT in the Mid-West</w:t>
      </w:r>
    </w:p>
    <w:p w:rsidR="00227CCA" w:rsidRPr="00227CCA" w:rsidRDefault="00227CCA" w:rsidP="00227CCA">
      <w:pPr>
        <w:pStyle w:val="NoSpacing"/>
        <w:rPr>
          <w:rFonts w:ascii="Times New Roman" w:hAnsi="Times New Roman" w:cs="Times New Roman"/>
          <w:b/>
          <w:sz w:val="24"/>
          <w:szCs w:val="24"/>
        </w:rPr>
      </w:pPr>
    </w:p>
    <w:p w:rsidR="00B8195E" w:rsidRPr="00227CCA" w:rsidRDefault="00EF6588" w:rsidP="00A77388">
      <w:pPr>
        <w:pStyle w:val="NoSpacing"/>
        <w:numPr>
          <w:ilvl w:val="0"/>
          <w:numId w:val="33"/>
        </w:numPr>
        <w:rPr>
          <w:rFonts w:ascii="Times New Roman" w:hAnsi="Times New Roman" w:cs="Times New Roman"/>
          <w:b/>
          <w:sz w:val="24"/>
          <w:szCs w:val="24"/>
        </w:rPr>
      </w:pPr>
      <w:r w:rsidRPr="00227CCA">
        <w:rPr>
          <w:rFonts w:ascii="Times New Roman" w:hAnsi="Times New Roman" w:cs="Times New Roman"/>
          <w:b/>
          <w:sz w:val="24"/>
          <w:szCs w:val="24"/>
          <w:highlight w:val="yellow"/>
        </w:rPr>
        <w:t>Interagency Work</w:t>
      </w:r>
    </w:p>
    <w:p w:rsidR="00227CCA" w:rsidRPr="00227CCA" w:rsidRDefault="00227CCA" w:rsidP="00227CCA">
      <w:pPr>
        <w:pStyle w:val="NoSpacing"/>
        <w:rPr>
          <w:rFonts w:ascii="Times New Roman" w:hAnsi="Times New Roman" w:cs="Times New Roman"/>
          <w:b/>
          <w:sz w:val="24"/>
          <w:szCs w:val="24"/>
        </w:rPr>
      </w:pPr>
    </w:p>
    <w:p w:rsidR="00B8195E" w:rsidRPr="00227CCA" w:rsidRDefault="00B8195E" w:rsidP="00A77388">
      <w:pPr>
        <w:pStyle w:val="NoSpacing"/>
        <w:numPr>
          <w:ilvl w:val="0"/>
          <w:numId w:val="33"/>
        </w:numPr>
        <w:rPr>
          <w:rFonts w:ascii="Times New Roman" w:hAnsi="Times New Roman" w:cs="Times New Roman"/>
          <w:b/>
          <w:sz w:val="24"/>
          <w:szCs w:val="24"/>
        </w:rPr>
      </w:pPr>
      <w:r w:rsidRPr="00227CCA">
        <w:rPr>
          <w:rFonts w:ascii="Times New Roman" w:hAnsi="Times New Roman" w:cs="Times New Roman"/>
          <w:b/>
          <w:sz w:val="24"/>
          <w:szCs w:val="24"/>
          <w:highlight w:val="yellow"/>
        </w:rPr>
        <w:t>Breakdown of Workload</w:t>
      </w:r>
    </w:p>
    <w:p w:rsidR="00227CCA" w:rsidRPr="00227CCA" w:rsidRDefault="00227CCA" w:rsidP="00227CCA">
      <w:pPr>
        <w:pStyle w:val="NoSpacing"/>
        <w:rPr>
          <w:rFonts w:ascii="Times New Roman" w:hAnsi="Times New Roman" w:cs="Times New Roman"/>
          <w:b/>
          <w:sz w:val="24"/>
          <w:szCs w:val="24"/>
        </w:rPr>
      </w:pPr>
    </w:p>
    <w:p w:rsidR="00B8195E" w:rsidRPr="00227CCA" w:rsidRDefault="00B8195E" w:rsidP="00A77388">
      <w:pPr>
        <w:pStyle w:val="NoSpacing"/>
        <w:numPr>
          <w:ilvl w:val="0"/>
          <w:numId w:val="33"/>
        </w:numPr>
        <w:rPr>
          <w:rFonts w:ascii="Times New Roman" w:hAnsi="Times New Roman" w:cs="Times New Roman"/>
          <w:b/>
          <w:sz w:val="24"/>
          <w:szCs w:val="24"/>
        </w:rPr>
      </w:pPr>
      <w:r w:rsidRPr="00227CCA">
        <w:rPr>
          <w:rFonts w:ascii="Times New Roman" w:hAnsi="Times New Roman" w:cs="Times New Roman"/>
          <w:b/>
          <w:sz w:val="24"/>
          <w:szCs w:val="24"/>
          <w:highlight w:val="yellow"/>
        </w:rPr>
        <w:t>Stats on Referrals</w:t>
      </w:r>
    </w:p>
    <w:p w:rsidR="00227CCA" w:rsidRPr="00227CCA" w:rsidRDefault="00227CCA" w:rsidP="00227CCA">
      <w:pPr>
        <w:pStyle w:val="NoSpacing"/>
        <w:rPr>
          <w:rFonts w:ascii="Times New Roman" w:hAnsi="Times New Roman" w:cs="Times New Roman"/>
          <w:b/>
          <w:sz w:val="24"/>
          <w:szCs w:val="24"/>
        </w:rPr>
      </w:pPr>
    </w:p>
    <w:p w:rsidR="00B8195E" w:rsidRPr="00227CCA" w:rsidRDefault="00EF6588" w:rsidP="00A77388">
      <w:pPr>
        <w:pStyle w:val="NoSpacing"/>
        <w:numPr>
          <w:ilvl w:val="0"/>
          <w:numId w:val="33"/>
        </w:numPr>
        <w:rPr>
          <w:rFonts w:ascii="Times New Roman" w:hAnsi="Times New Roman" w:cs="Times New Roman"/>
          <w:b/>
          <w:sz w:val="24"/>
          <w:szCs w:val="24"/>
        </w:rPr>
      </w:pPr>
      <w:r w:rsidRPr="00227CCA">
        <w:rPr>
          <w:rFonts w:ascii="Times New Roman" w:hAnsi="Times New Roman" w:cs="Times New Roman"/>
          <w:b/>
          <w:sz w:val="24"/>
          <w:szCs w:val="24"/>
          <w:highlight w:val="yellow"/>
        </w:rPr>
        <w:t>Individual Interventions Delivered</w:t>
      </w:r>
    </w:p>
    <w:p w:rsidR="00227CCA" w:rsidRPr="00227CCA" w:rsidRDefault="00227CCA" w:rsidP="00227CCA">
      <w:pPr>
        <w:pStyle w:val="NoSpacing"/>
        <w:rPr>
          <w:rFonts w:ascii="Times New Roman" w:hAnsi="Times New Roman" w:cs="Times New Roman"/>
          <w:b/>
          <w:sz w:val="24"/>
          <w:szCs w:val="24"/>
        </w:rPr>
      </w:pPr>
    </w:p>
    <w:p w:rsidR="00B8195E" w:rsidRPr="00227CCA" w:rsidRDefault="00EF6588" w:rsidP="00A77388">
      <w:pPr>
        <w:pStyle w:val="NoSpacing"/>
        <w:numPr>
          <w:ilvl w:val="0"/>
          <w:numId w:val="33"/>
        </w:numPr>
        <w:rPr>
          <w:rFonts w:ascii="Times New Roman" w:hAnsi="Times New Roman" w:cs="Times New Roman"/>
          <w:b/>
          <w:sz w:val="24"/>
          <w:szCs w:val="24"/>
        </w:rPr>
      </w:pPr>
      <w:r w:rsidRPr="00227CCA">
        <w:rPr>
          <w:rFonts w:ascii="Times New Roman" w:hAnsi="Times New Roman" w:cs="Times New Roman"/>
          <w:b/>
          <w:sz w:val="24"/>
          <w:szCs w:val="24"/>
          <w:highlight w:val="yellow"/>
        </w:rPr>
        <w:t>Referral Breakdown</w:t>
      </w:r>
    </w:p>
    <w:p w:rsidR="00227CCA" w:rsidRPr="00227CCA" w:rsidRDefault="00227CCA" w:rsidP="00227CCA">
      <w:pPr>
        <w:pStyle w:val="NoSpacing"/>
        <w:rPr>
          <w:rFonts w:ascii="Times New Roman" w:hAnsi="Times New Roman" w:cs="Times New Roman"/>
          <w:b/>
          <w:sz w:val="24"/>
          <w:szCs w:val="24"/>
        </w:rPr>
      </w:pPr>
    </w:p>
    <w:p w:rsidR="00E94184" w:rsidRPr="00227CCA" w:rsidRDefault="00E94184" w:rsidP="00A77388">
      <w:pPr>
        <w:pStyle w:val="NoSpacing"/>
        <w:numPr>
          <w:ilvl w:val="0"/>
          <w:numId w:val="33"/>
        </w:numPr>
        <w:rPr>
          <w:rFonts w:ascii="Times New Roman" w:hAnsi="Times New Roman" w:cs="Times New Roman"/>
          <w:b/>
          <w:sz w:val="24"/>
          <w:szCs w:val="24"/>
        </w:rPr>
      </w:pPr>
      <w:r w:rsidRPr="00227CCA">
        <w:rPr>
          <w:rFonts w:ascii="Times New Roman" w:hAnsi="Times New Roman" w:cs="Times New Roman"/>
          <w:b/>
          <w:sz w:val="24"/>
          <w:szCs w:val="24"/>
          <w:highlight w:val="yellow"/>
        </w:rPr>
        <w:t xml:space="preserve">CSMT </w:t>
      </w:r>
      <w:r w:rsidR="00EF6588" w:rsidRPr="00227CCA">
        <w:rPr>
          <w:rFonts w:ascii="Times New Roman" w:hAnsi="Times New Roman" w:cs="Times New Roman"/>
          <w:b/>
          <w:sz w:val="24"/>
          <w:szCs w:val="24"/>
          <w:highlight w:val="yellow"/>
        </w:rPr>
        <w:t xml:space="preserve">Session </w:t>
      </w:r>
      <w:r w:rsidRPr="00227CCA">
        <w:rPr>
          <w:rFonts w:ascii="Times New Roman" w:hAnsi="Times New Roman" w:cs="Times New Roman"/>
          <w:b/>
          <w:sz w:val="24"/>
          <w:szCs w:val="24"/>
          <w:highlight w:val="yellow"/>
        </w:rPr>
        <w:t>Outcomes</w:t>
      </w:r>
    </w:p>
    <w:p w:rsidR="00227CCA" w:rsidRPr="00227CCA" w:rsidRDefault="00227CCA" w:rsidP="00227CCA">
      <w:pPr>
        <w:pStyle w:val="NoSpacing"/>
        <w:rPr>
          <w:rFonts w:ascii="Times New Roman" w:hAnsi="Times New Roman" w:cs="Times New Roman"/>
          <w:b/>
          <w:sz w:val="24"/>
          <w:szCs w:val="24"/>
        </w:rPr>
      </w:pPr>
    </w:p>
    <w:p w:rsidR="00EF6588" w:rsidRPr="00227CCA" w:rsidRDefault="00930628" w:rsidP="00A77388">
      <w:pPr>
        <w:pStyle w:val="NoSpacing"/>
        <w:numPr>
          <w:ilvl w:val="0"/>
          <w:numId w:val="33"/>
        </w:numPr>
        <w:rPr>
          <w:rFonts w:ascii="Times New Roman" w:hAnsi="Times New Roman" w:cs="Times New Roman"/>
          <w:b/>
          <w:sz w:val="24"/>
          <w:szCs w:val="24"/>
        </w:rPr>
      </w:pPr>
      <w:r w:rsidRPr="00227CCA">
        <w:rPr>
          <w:rFonts w:ascii="Times New Roman" w:hAnsi="Times New Roman" w:cs="Times New Roman"/>
          <w:b/>
          <w:sz w:val="24"/>
          <w:szCs w:val="24"/>
          <w:highlight w:val="yellow"/>
        </w:rPr>
        <w:t>Nature of Issues Presenting</w:t>
      </w:r>
    </w:p>
    <w:p w:rsidR="00227CCA" w:rsidRPr="00227CCA" w:rsidRDefault="00227CCA" w:rsidP="00227CCA">
      <w:pPr>
        <w:pStyle w:val="NoSpacing"/>
        <w:rPr>
          <w:rFonts w:ascii="Times New Roman" w:hAnsi="Times New Roman" w:cs="Times New Roman"/>
          <w:b/>
          <w:sz w:val="24"/>
          <w:szCs w:val="24"/>
        </w:rPr>
      </w:pPr>
    </w:p>
    <w:p w:rsidR="00EF6588" w:rsidRPr="00227CCA" w:rsidRDefault="00EF6588" w:rsidP="00A77388">
      <w:pPr>
        <w:pStyle w:val="NoSpacing"/>
        <w:numPr>
          <w:ilvl w:val="0"/>
          <w:numId w:val="33"/>
        </w:numPr>
        <w:rPr>
          <w:rFonts w:ascii="Times New Roman" w:hAnsi="Times New Roman" w:cs="Times New Roman"/>
          <w:b/>
          <w:sz w:val="24"/>
          <w:szCs w:val="24"/>
        </w:rPr>
      </w:pPr>
      <w:r w:rsidRPr="00227CCA">
        <w:rPr>
          <w:rFonts w:ascii="Times New Roman" w:hAnsi="Times New Roman" w:cs="Times New Roman"/>
          <w:b/>
          <w:sz w:val="24"/>
          <w:szCs w:val="24"/>
          <w:highlight w:val="yellow"/>
        </w:rPr>
        <w:t>CSMT Family Outcomes</w:t>
      </w:r>
    </w:p>
    <w:p w:rsidR="00227CCA" w:rsidRPr="00227CCA" w:rsidRDefault="00227CCA" w:rsidP="00227CCA">
      <w:pPr>
        <w:pStyle w:val="NoSpacing"/>
        <w:rPr>
          <w:rFonts w:ascii="Times New Roman" w:hAnsi="Times New Roman" w:cs="Times New Roman"/>
          <w:b/>
          <w:sz w:val="24"/>
          <w:szCs w:val="24"/>
        </w:rPr>
      </w:pPr>
    </w:p>
    <w:p w:rsidR="00E94184" w:rsidRPr="00227CCA" w:rsidRDefault="00EF6588" w:rsidP="00A77388">
      <w:pPr>
        <w:pStyle w:val="NoSpacing"/>
        <w:numPr>
          <w:ilvl w:val="0"/>
          <w:numId w:val="33"/>
        </w:numPr>
        <w:rPr>
          <w:rFonts w:ascii="Times New Roman" w:hAnsi="Times New Roman" w:cs="Times New Roman"/>
          <w:b/>
          <w:sz w:val="24"/>
          <w:szCs w:val="24"/>
        </w:rPr>
      </w:pPr>
      <w:r w:rsidRPr="00227CCA">
        <w:rPr>
          <w:rFonts w:ascii="Times New Roman" w:hAnsi="Times New Roman" w:cs="Times New Roman"/>
          <w:b/>
          <w:sz w:val="24"/>
          <w:szCs w:val="24"/>
          <w:highlight w:val="yellow"/>
        </w:rPr>
        <w:t>Nature of Issues Presenting</w:t>
      </w:r>
    </w:p>
    <w:p w:rsidR="00227CCA" w:rsidRPr="00227CCA" w:rsidRDefault="00227CCA" w:rsidP="00227CCA">
      <w:pPr>
        <w:pStyle w:val="NoSpacing"/>
        <w:rPr>
          <w:rFonts w:ascii="Times New Roman" w:hAnsi="Times New Roman" w:cs="Times New Roman"/>
          <w:b/>
          <w:sz w:val="24"/>
          <w:szCs w:val="24"/>
        </w:rPr>
      </w:pPr>
    </w:p>
    <w:p w:rsidR="00E94184" w:rsidRPr="00227CCA" w:rsidRDefault="00EF6588" w:rsidP="00A77388">
      <w:pPr>
        <w:pStyle w:val="NoSpacing"/>
        <w:numPr>
          <w:ilvl w:val="0"/>
          <w:numId w:val="33"/>
        </w:numPr>
        <w:rPr>
          <w:rFonts w:ascii="Times New Roman" w:hAnsi="Times New Roman" w:cs="Times New Roman"/>
          <w:b/>
          <w:sz w:val="24"/>
          <w:szCs w:val="24"/>
        </w:rPr>
      </w:pPr>
      <w:r w:rsidRPr="00227CCA">
        <w:rPr>
          <w:rFonts w:ascii="Times New Roman" w:hAnsi="Times New Roman" w:cs="Times New Roman"/>
          <w:b/>
          <w:sz w:val="24"/>
          <w:szCs w:val="24"/>
          <w:highlight w:val="yellow"/>
        </w:rPr>
        <w:t>Work Carried Out With Clients</w:t>
      </w:r>
    </w:p>
    <w:p w:rsidR="00227CCA" w:rsidRPr="00227CCA" w:rsidRDefault="00227CCA" w:rsidP="00227CCA">
      <w:pPr>
        <w:pStyle w:val="NoSpacing"/>
        <w:rPr>
          <w:rFonts w:ascii="Times New Roman" w:hAnsi="Times New Roman" w:cs="Times New Roman"/>
          <w:b/>
          <w:sz w:val="24"/>
          <w:szCs w:val="24"/>
        </w:rPr>
      </w:pPr>
    </w:p>
    <w:p w:rsidR="00E94184" w:rsidRPr="00227CCA" w:rsidRDefault="00EF6588" w:rsidP="00A77388">
      <w:pPr>
        <w:pStyle w:val="NoSpacing"/>
        <w:numPr>
          <w:ilvl w:val="0"/>
          <w:numId w:val="33"/>
        </w:numPr>
        <w:rPr>
          <w:rFonts w:ascii="Times New Roman" w:hAnsi="Times New Roman" w:cs="Times New Roman"/>
          <w:b/>
          <w:sz w:val="24"/>
          <w:szCs w:val="24"/>
        </w:rPr>
      </w:pPr>
      <w:r w:rsidRPr="00227CCA">
        <w:rPr>
          <w:rFonts w:ascii="Times New Roman" w:hAnsi="Times New Roman" w:cs="Times New Roman"/>
          <w:b/>
          <w:sz w:val="24"/>
          <w:szCs w:val="24"/>
          <w:highlight w:val="yellow"/>
        </w:rPr>
        <w:t>Model of Work</w:t>
      </w:r>
    </w:p>
    <w:p w:rsidR="00227CCA" w:rsidRPr="00227CCA" w:rsidRDefault="00227CCA" w:rsidP="00227CCA">
      <w:pPr>
        <w:pStyle w:val="NoSpacing"/>
        <w:rPr>
          <w:rFonts w:ascii="Times New Roman" w:hAnsi="Times New Roman" w:cs="Times New Roman"/>
          <w:b/>
          <w:sz w:val="24"/>
          <w:szCs w:val="24"/>
        </w:rPr>
      </w:pPr>
    </w:p>
    <w:p w:rsidR="00E94184" w:rsidRPr="00227CCA" w:rsidRDefault="00EF6588" w:rsidP="00A77388">
      <w:pPr>
        <w:pStyle w:val="NoSpacing"/>
        <w:numPr>
          <w:ilvl w:val="0"/>
          <w:numId w:val="33"/>
        </w:numPr>
        <w:rPr>
          <w:rFonts w:ascii="Times New Roman" w:hAnsi="Times New Roman" w:cs="Times New Roman"/>
          <w:b/>
          <w:sz w:val="24"/>
          <w:szCs w:val="24"/>
        </w:rPr>
      </w:pPr>
      <w:r w:rsidRPr="00227CCA">
        <w:rPr>
          <w:rFonts w:ascii="Times New Roman" w:hAnsi="Times New Roman" w:cs="Times New Roman"/>
          <w:b/>
          <w:sz w:val="24"/>
          <w:szCs w:val="24"/>
          <w:highlight w:val="yellow"/>
        </w:rPr>
        <w:t>Group Work</w:t>
      </w:r>
    </w:p>
    <w:p w:rsidR="00227CCA" w:rsidRPr="00227CCA" w:rsidRDefault="00227CCA" w:rsidP="00227CCA">
      <w:pPr>
        <w:pStyle w:val="NoSpacing"/>
        <w:rPr>
          <w:rFonts w:ascii="Times New Roman" w:hAnsi="Times New Roman" w:cs="Times New Roman"/>
          <w:b/>
          <w:sz w:val="24"/>
          <w:szCs w:val="24"/>
        </w:rPr>
      </w:pPr>
    </w:p>
    <w:p w:rsidR="00EF6588" w:rsidRPr="00227CCA" w:rsidRDefault="00EF6588" w:rsidP="00A77388">
      <w:pPr>
        <w:pStyle w:val="NoSpacing"/>
        <w:numPr>
          <w:ilvl w:val="0"/>
          <w:numId w:val="33"/>
        </w:numPr>
        <w:rPr>
          <w:rFonts w:ascii="Times New Roman" w:hAnsi="Times New Roman" w:cs="Times New Roman"/>
          <w:b/>
          <w:sz w:val="24"/>
          <w:szCs w:val="24"/>
        </w:rPr>
      </w:pPr>
      <w:r w:rsidRPr="00227CCA">
        <w:rPr>
          <w:rFonts w:ascii="Times New Roman" w:hAnsi="Times New Roman" w:cs="Times New Roman"/>
          <w:b/>
          <w:sz w:val="24"/>
          <w:szCs w:val="24"/>
          <w:highlight w:val="yellow"/>
        </w:rPr>
        <w:t>Support Groups</w:t>
      </w:r>
    </w:p>
    <w:p w:rsidR="00227CCA" w:rsidRPr="00227CCA" w:rsidRDefault="00227CCA" w:rsidP="00227CCA">
      <w:pPr>
        <w:pStyle w:val="NoSpacing"/>
        <w:rPr>
          <w:rFonts w:ascii="Times New Roman" w:hAnsi="Times New Roman" w:cs="Times New Roman"/>
          <w:b/>
          <w:sz w:val="24"/>
          <w:szCs w:val="24"/>
        </w:rPr>
      </w:pPr>
    </w:p>
    <w:p w:rsidR="00EF6588" w:rsidRPr="00227CCA" w:rsidRDefault="00EF6588" w:rsidP="00A77388">
      <w:pPr>
        <w:pStyle w:val="NoSpacing"/>
        <w:numPr>
          <w:ilvl w:val="0"/>
          <w:numId w:val="33"/>
        </w:numPr>
        <w:rPr>
          <w:rFonts w:ascii="Times New Roman" w:hAnsi="Times New Roman" w:cs="Times New Roman"/>
          <w:b/>
          <w:sz w:val="24"/>
          <w:szCs w:val="24"/>
        </w:rPr>
      </w:pPr>
      <w:r w:rsidRPr="00227CCA">
        <w:rPr>
          <w:rFonts w:ascii="Times New Roman" w:hAnsi="Times New Roman" w:cs="Times New Roman"/>
          <w:b/>
          <w:sz w:val="24"/>
          <w:szCs w:val="24"/>
          <w:highlight w:val="yellow"/>
        </w:rPr>
        <w:t>CSMT i</w:t>
      </w:r>
      <w:r w:rsidR="00A05C84" w:rsidRPr="00227CCA">
        <w:rPr>
          <w:rFonts w:ascii="Times New Roman" w:hAnsi="Times New Roman" w:cs="Times New Roman"/>
          <w:b/>
          <w:sz w:val="24"/>
          <w:szCs w:val="24"/>
          <w:highlight w:val="yellow"/>
        </w:rPr>
        <w:t>n t</w:t>
      </w:r>
      <w:r w:rsidRPr="00227CCA">
        <w:rPr>
          <w:rFonts w:ascii="Times New Roman" w:hAnsi="Times New Roman" w:cs="Times New Roman"/>
          <w:b/>
          <w:sz w:val="24"/>
          <w:szCs w:val="24"/>
          <w:highlight w:val="yellow"/>
        </w:rPr>
        <w:t>he Mid-West for 2014</w:t>
      </w:r>
      <w:r w:rsidRPr="00227CCA">
        <w:rPr>
          <w:rFonts w:ascii="Times New Roman" w:hAnsi="Times New Roman" w:cs="Times New Roman"/>
          <w:b/>
          <w:sz w:val="24"/>
          <w:szCs w:val="24"/>
        </w:rPr>
        <w:t xml:space="preserve"> </w:t>
      </w:r>
    </w:p>
    <w:p w:rsidR="00227CCA" w:rsidRPr="00227CCA" w:rsidRDefault="00227CCA" w:rsidP="00227CCA">
      <w:pPr>
        <w:pStyle w:val="NoSpacing"/>
        <w:rPr>
          <w:rFonts w:ascii="Times New Roman" w:hAnsi="Times New Roman" w:cs="Times New Roman"/>
          <w:b/>
          <w:sz w:val="24"/>
          <w:szCs w:val="24"/>
        </w:rPr>
      </w:pPr>
    </w:p>
    <w:p w:rsidR="00227CCA" w:rsidRPr="00227CCA" w:rsidRDefault="00EF6588" w:rsidP="00A77388">
      <w:pPr>
        <w:pStyle w:val="NoSpacing"/>
        <w:numPr>
          <w:ilvl w:val="0"/>
          <w:numId w:val="33"/>
        </w:numPr>
        <w:rPr>
          <w:rFonts w:ascii="Times New Roman" w:hAnsi="Times New Roman" w:cs="Times New Roman"/>
          <w:b/>
          <w:sz w:val="24"/>
          <w:szCs w:val="24"/>
        </w:rPr>
      </w:pPr>
      <w:r w:rsidRPr="00227CCA">
        <w:rPr>
          <w:rFonts w:ascii="Times New Roman" w:hAnsi="Times New Roman" w:cs="Times New Roman"/>
          <w:b/>
          <w:sz w:val="24"/>
          <w:szCs w:val="24"/>
          <w:highlight w:val="yellow"/>
        </w:rPr>
        <w:t>Sample Data on Work Practices</w:t>
      </w:r>
    </w:p>
    <w:p w:rsidR="00227CCA" w:rsidRPr="00227CCA" w:rsidRDefault="00227CCA" w:rsidP="00227CCA">
      <w:pPr>
        <w:pStyle w:val="NoSpacing"/>
        <w:rPr>
          <w:rFonts w:ascii="Times New Roman" w:hAnsi="Times New Roman" w:cs="Times New Roman"/>
          <w:b/>
          <w:sz w:val="24"/>
          <w:szCs w:val="24"/>
        </w:rPr>
      </w:pPr>
    </w:p>
    <w:p w:rsidR="00EF6588" w:rsidRPr="00227CCA" w:rsidRDefault="00EF6588" w:rsidP="00A77388">
      <w:pPr>
        <w:pStyle w:val="NoSpacing"/>
        <w:numPr>
          <w:ilvl w:val="0"/>
          <w:numId w:val="33"/>
        </w:numPr>
        <w:rPr>
          <w:rFonts w:ascii="Times New Roman" w:hAnsi="Times New Roman" w:cs="Times New Roman"/>
          <w:b/>
          <w:sz w:val="24"/>
          <w:szCs w:val="24"/>
        </w:rPr>
      </w:pPr>
      <w:r w:rsidRPr="00227CCA">
        <w:rPr>
          <w:rFonts w:ascii="Times New Roman" w:hAnsi="Times New Roman" w:cs="Times New Roman"/>
          <w:b/>
          <w:sz w:val="24"/>
          <w:szCs w:val="24"/>
          <w:highlight w:val="yellow"/>
        </w:rPr>
        <w:t>Strengthening Families Programme</w:t>
      </w:r>
    </w:p>
    <w:p w:rsidR="00227CCA" w:rsidRPr="00227CCA" w:rsidRDefault="00227CCA" w:rsidP="00227CCA">
      <w:pPr>
        <w:pStyle w:val="NoSpacing"/>
        <w:rPr>
          <w:rFonts w:ascii="Times New Roman" w:hAnsi="Times New Roman" w:cs="Times New Roman"/>
          <w:b/>
          <w:sz w:val="24"/>
          <w:szCs w:val="24"/>
        </w:rPr>
      </w:pPr>
    </w:p>
    <w:p w:rsidR="00EF6588" w:rsidRPr="00227CCA" w:rsidRDefault="00EF6588" w:rsidP="00A77388">
      <w:pPr>
        <w:pStyle w:val="NoSpacing"/>
        <w:numPr>
          <w:ilvl w:val="0"/>
          <w:numId w:val="33"/>
        </w:numPr>
        <w:rPr>
          <w:rFonts w:ascii="Times New Roman" w:hAnsi="Times New Roman" w:cs="Times New Roman"/>
          <w:b/>
          <w:sz w:val="24"/>
          <w:szCs w:val="24"/>
        </w:rPr>
      </w:pPr>
      <w:r w:rsidRPr="00227CCA">
        <w:rPr>
          <w:rFonts w:ascii="Times New Roman" w:hAnsi="Times New Roman" w:cs="Times New Roman"/>
          <w:b/>
          <w:sz w:val="24"/>
          <w:szCs w:val="24"/>
          <w:highlight w:val="yellow"/>
        </w:rPr>
        <w:t>Pathways from CSMT</w:t>
      </w:r>
    </w:p>
    <w:p w:rsidR="00227CCA" w:rsidRPr="00227CCA" w:rsidRDefault="00227CCA" w:rsidP="00227CCA">
      <w:pPr>
        <w:pStyle w:val="NoSpacing"/>
        <w:rPr>
          <w:rFonts w:ascii="Times New Roman" w:hAnsi="Times New Roman" w:cs="Times New Roman"/>
          <w:b/>
          <w:sz w:val="24"/>
          <w:szCs w:val="24"/>
        </w:rPr>
      </w:pPr>
    </w:p>
    <w:p w:rsidR="00EF6588" w:rsidRPr="00227CCA" w:rsidRDefault="00EF6588" w:rsidP="00A77388">
      <w:pPr>
        <w:pStyle w:val="NoSpacing"/>
        <w:numPr>
          <w:ilvl w:val="0"/>
          <w:numId w:val="33"/>
        </w:numPr>
        <w:rPr>
          <w:rFonts w:ascii="Times New Roman" w:hAnsi="Times New Roman" w:cs="Times New Roman"/>
          <w:b/>
          <w:sz w:val="24"/>
          <w:szCs w:val="24"/>
        </w:rPr>
      </w:pPr>
      <w:r w:rsidRPr="00227CCA">
        <w:rPr>
          <w:rFonts w:ascii="Times New Roman" w:hAnsi="Times New Roman" w:cs="Times New Roman"/>
          <w:b/>
          <w:sz w:val="24"/>
          <w:szCs w:val="24"/>
          <w:highlight w:val="yellow"/>
        </w:rPr>
        <w:t>Training</w:t>
      </w:r>
    </w:p>
    <w:p w:rsidR="00227CCA" w:rsidRPr="00227CCA" w:rsidRDefault="00227CCA" w:rsidP="00E94184">
      <w:pPr>
        <w:rPr>
          <w:rFonts w:ascii="Times New Roman" w:hAnsi="Times New Roman" w:cs="Times New Roman"/>
          <w:b/>
          <w:sz w:val="2"/>
          <w:szCs w:val="2"/>
        </w:rPr>
      </w:pPr>
    </w:p>
    <w:p w:rsidR="00EF6588" w:rsidRPr="00A77388" w:rsidRDefault="00EF6588" w:rsidP="00A77388">
      <w:pPr>
        <w:pStyle w:val="ListParagraph"/>
        <w:numPr>
          <w:ilvl w:val="0"/>
          <w:numId w:val="33"/>
        </w:numPr>
        <w:rPr>
          <w:rFonts w:ascii="Times New Roman" w:hAnsi="Times New Roman"/>
          <w:b/>
          <w:sz w:val="24"/>
          <w:szCs w:val="24"/>
        </w:rPr>
      </w:pPr>
      <w:r w:rsidRPr="00A77388">
        <w:rPr>
          <w:rFonts w:ascii="Times New Roman" w:hAnsi="Times New Roman"/>
          <w:b/>
          <w:sz w:val="24"/>
          <w:szCs w:val="24"/>
          <w:highlight w:val="yellow"/>
        </w:rPr>
        <w:t>Finance</w:t>
      </w:r>
    </w:p>
    <w:p w:rsidR="00227CCA" w:rsidRPr="00227CCA" w:rsidRDefault="00227CCA" w:rsidP="00E94184">
      <w:pPr>
        <w:rPr>
          <w:rFonts w:ascii="Times New Roman" w:hAnsi="Times New Roman" w:cs="Times New Roman"/>
          <w:b/>
          <w:sz w:val="24"/>
          <w:szCs w:val="24"/>
        </w:rPr>
      </w:pPr>
    </w:p>
    <w:p w:rsidR="00B8195E" w:rsidRPr="00F87CCE" w:rsidRDefault="00B8195E" w:rsidP="00B8195E">
      <w:pPr>
        <w:pStyle w:val="Heading2"/>
        <w:jc w:val="both"/>
        <w:rPr>
          <w:rFonts w:ascii="Times New Roman" w:hAnsi="Times New Roman" w:cs="Times New Roman"/>
          <w:color w:val="auto"/>
        </w:rPr>
      </w:pPr>
      <w:r w:rsidRPr="00F87CCE">
        <w:rPr>
          <w:rFonts w:ascii="Times New Roman" w:hAnsi="Times New Roman" w:cs="Times New Roman"/>
          <w:color w:val="auto"/>
          <w:highlight w:val="yellow"/>
        </w:rPr>
        <w:t>Background:</w:t>
      </w:r>
    </w:p>
    <w:p w:rsidR="00B8195E" w:rsidRPr="00F87CCE" w:rsidRDefault="00B8195E" w:rsidP="00B8195E">
      <w:pPr>
        <w:jc w:val="both"/>
        <w:rPr>
          <w:rFonts w:ascii="Times New Roman" w:hAnsi="Times New Roman" w:cs="Times New Roman"/>
          <w:b/>
        </w:rPr>
      </w:pPr>
    </w:p>
    <w:p w:rsidR="00B8195E" w:rsidRPr="00045FEF" w:rsidRDefault="00B8195E" w:rsidP="00B8195E">
      <w:pPr>
        <w:spacing w:line="360" w:lineRule="auto"/>
        <w:jc w:val="both"/>
        <w:rPr>
          <w:rFonts w:ascii="Times New Roman" w:hAnsi="Times New Roman" w:cs="Times New Roman"/>
          <w:sz w:val="24"/>
          <w:szCs w:val="24"/>
        </w:rPr>
      </w:pPr>
      <w:r w:rsidRPr="00045FEF">
        <w:rPr>
          <w:rFonts w:ascii="Times New Roman" w:hAnsi="Times New Roman" w:cs="Times New Roman"/>
          <w:b/>
          <w:sz w:val="24"/>
          <w:szCs w:val="24"/>
        </w:rPr>
        <w:t>What we do? CSMT provides a free service to under 18’s and their families who are affected by substance misuse in the Mid- West region</w:t>
      </w:r>
      <w:r w:rsidRPr="00045FEF">
        <w:rPr>
          <w:rFonts w:ascii="Times New Roman" w:hAnsi="Times New Roman" w:cs="Times New Roman"/>
          <w:sz w:val="24"/>
          <w:szCs w:val="24"/>
        </w:rPr>
        <w:t>.</w:t>
      </w:r>
    </w:p>
    <w:p w:rsidR="00B8195E" w:rsidRPr="00045FEF" w:rsidRDefault="00B8195E" w:rsidP="00B8195E">
      <w:pPr>
        <w:spacing w:line="360" w:lineRule="auto"/>
        <w:jc w:val="both"/>
        <w:rPr>
          <w:rFonts w:ascii="Times New Roman" w:hAnsi="Times New Roman" w:cs="Times New Roman"/>
          <w:sz w:val="24"/>
          <w:szCs w:val="24"/>
        </w:rPr>
      </w:pPr>
      <w:r w:rsidRPr="00045FEF">
        <w:rPr>
          <w:rFonts w:ascii="Times New Roman" w:hAnsi="Times New Roman" w:cs="Times New Roman"/>
          <w:sz w:val="24"/>
          <w:szCs w:val="24"/>
        </w:rPr>
        <w:t>CSMT was established after the need for such a service was identified by research carried</w:t>
      </w:r>
      <w:r w:rsidR="00F474CB">
        <w:rPr>
          <w:rFonts w:ascii="Times New Roman" w:hAnsi="Times New Roman" w:cs="Times New Roman"/>
          <w:sz w:val="24"/>
          <w:szCs w:val="24"/>
        </w:rPr>
        <w:t xml:space="preserve"> out</w:t>
      </w:r>
      <w:r w:rsidRPr="00045FEF">
        <w:rPr>
          <w:rFonts w:ascii="Times New Roman" w:hAnsi="Times New Roman" w:cs="Times New Roman"/>
          <w:sz w:val="24"/>
          <w:szCs w:val="24"/>
        </w:rPr>
        <w:t xml:space="preserve"> on the supports required in the Mid-West. </w:t>
      </w:r>
    </w:p>
    <w:p w:rsidR="00B8195E" w:rsidRPr="00045FEF" w:rsidRDefault="00B8195E" w:rsidP="00B8195E">
      <w:pPr>
        <w:spacing w:line="360" w:lineRule="auto"/>
        <w:jc w:val="both"/>
        <w:rPr>
          <w:rFonts w:ascii="Times New Roman" w:hAnsi="Times New Roman" w:cs="Times New Roman"/>
          <w:sz w:val="24"/>
          <w:szCs w:val="24"/>
        </w:rPr>
      </w:pPr>
      <w:r w:rsidRPr="00045FEF">
        <w:rPr>
          <w:rFonts w:ascii="Times New Roman" w:hAnsi="Times New Roman" w:cs="Times New Roman"/>
          <w:sz w:val="24"/>
          <w:szCs w:val="24"/>
        </w:rPr>
        <w:t>Initially a large amount of work was</w:t>
      </w:r>
      <w:r w:rsidR="007F7C31" w:rsidRPr="00045FEF">
        <w:rPr>
          <w:rFonts w:ascii="Times New Roman" w:hAnsi="Times New Roman" w:cs="Times New Roman"/>
          <w:sz w:val="24"/>
          <w:szCs w:val="24"/>
        </w:rPr>
        <w:t xml:space="preserve"> done</w:t>
      </w:r>
      <w:r w:rsidRPr="00045FEF">
        <w:rPr>
          <w:rFonts w:ascii="Times New Roman" w:hAnsi="Times New Roman" w:cs="Times New Roman"/>
          <w:sz w:val="24"/>
          <w:szCs w:val="24"/>
        </w:rPr>
        <w:t xml:space="preserve"> on building trust in the communities; inter agency collaboration and ascertaining levels of support required in the local areas of the Mid-West. The service has evolved and grown over the last </w:t>
      </w:r>
      <w:r w:rsidR="007F7C31" w:rsidRPr="00045FEF">
        <w:rPr>
          <w:rFonts w:ascii="Times New Roman" w:hAnsi="Times New Roman" w:cs="Times New Roman"/>
          <w:sz w:val="24"/>
          <w:szCs w:val="24"/>
        </w:rPr>
        <w:t>3 years</w:t>
      </w:r>
      <w:r w:rsidRPr="00045FEF">
        <w:rPr>
          <w:rFonts w:ascii="Times New Roman" w:hAnsi="Times New Roman" w:cs="Times New Roman"/>
          <w:sz w:val="24"/>
          <w:szCs w:val="24"/>
        </w:rPr>
        <w:t xml:space="preserve"> and recognition and understanding has enabled the CSMT to further its ability to work in the Mid-West with youths, families and the wider community. The CSMT team is a multi-disciplinary team &amp; works on the principles of community development, collaboration and inter-agency work.</w:t>
      </w:r>
    </w:p>
    <w:p w:rsidR="00B8195E" w:rsidRPr="00F87CCE" w:rsidRDefault="00B8195E" w:rsidP="00B8195E">
      <w:pPr>
        <w:pStyle w:val="Heading2"/>
        <w:jc w:val="both"/>
        <w:rPr>
          <w:rFonts w:ascii="Times New Roman" w:hAnsi="Times New Roman" w:cs="Times New Roman"/>
          <w:color w:val="auto"/>
          <w:highlight w:val="yellow"/>
        </w:rPr>
      </w:pPr>
      <w:bookmarkStart w:id="1" w:name="_Toc365530089"/>
      <w:r w:rsidRPr="00F87CCE">
        <w:rPr>
          <w:rFonts w:ascii="Times New Roman" w:hAnsi="Times New Roman" w:cs="Times New Roman"/>
          <w:color w:val="auto"/>
          <w:highlight w:val="yellow"/>
        </w:rPr>
        <w:t>Aims of the Organisation:</w:t>
      </w:r>
      <w:bookmarkEnd w:id="1"/>
    </w:p>
    <w:p w:rsidR="00F242BE" w:rsidRPr="00045FEF" w:rsidRDefault="00F242BE" w:rsidP="00F242BE">
      <w:pPr>
        <w:rPr>
          <w:rFonts w:ascii="Times New Roman" w:hAnsi="Times New Roman" w:cs="Times New Roman"/>
          <w:sz w:val="24"/>
          <w:szCs w:val="24"/>
          <w:highlight w:val="yellow"/>
        </w:rPr>
      </w:pPr>
    </w:p>
    <w:p w:rsidR="00B8195E" w:rsidRPr="00045FEF" w:rsidRDefault="00B8195E" w:rsidP="00045FEF">
      <w:pPr>
        <w:jc w:val="both"/>
        <w:rPr>
          <w:rFonts w:ascii="Times New Roman" w:hAnsi="Times New Roman" w:cs="Times New Roman"/>
          <w:sz w:val="24"/>
          <w:szCs w:val="24"/>
        </w:rPr>
      </w:pPr>
      <w:r w:rsidRPr="00045FEF">
        <w:rPr>
          <w:rFonts w:ascii="Times New Roman" w:hAnsi="Times New Roman" w:cs="Times New Roman"/>
          <w:sz w:val="24"/>
          <w:szCs w:val="24"/>
        </w:rPr>
        <w:t>The aim of CASP CSMT is the provision of supports and related educational and practical interventions to support and facilitate a range of on-going services, targeted at supporting the parents, family members, partners and young people living with impact of substance misuse</w:t>
      </w:r>
      <w:r w:rsidR="00F474CB">
        <w:rPr>
          <w:rFonts w:ascii="Times New Roman" w:hAnsi="Times New Roman" w:cs="Times New Roman"/>
          <w:sz w:val="24"/>
          <w:szCs w:val="24"/>
        </w:rPr>
        <w:t>.</w:t>
      </w:r>
    </w:p>
    <w:p w:rsidR="007F7C31" w:rsidRPr="00045FEF" w:rsidRDefault="00B8195E" w:rsidP="00045FEF">
      <w:pPr>
        <w:jc w:val="both"/>
        <w:rPr>
          <w:rFonts w:ascii="Times New Roman" w:hAnsi="Times New Roman" w:cs="Times New Roman"/>
          <w:sz w:val="24"/>
          <w:szCs w:val="24"/>
        </w:rPr>
      </w:pPr>
      <w:r w:rsidRPr="00045FEF">
        <w:rPr>
          <w:rFonts w:ascii="Times New Roman" w:hAnsi="Times New Roman" w:cs="Times New Roman"/>
          <w:sz w:val="24"/>
          <w:szCs w:val="24"/>
        </w:rPr>
        <w:br/>
        <w:t>In order to provide the most effective support to young people and their families CASP CSMT places special value on the following process: using the ACRA (Community Reinforcement Approach)</w:t>
      </w:r>
      <w:r w:rsidR="007F7C31" w:rsidRPr="00045FEF">
        <w:rPr>
          <w:rFonts w:ascii="Times New Roman" w:hAnsi="Times New Roman" w:cs="Times New Roman"/>
          <w:sz w:val="24"/>
          <w:szCs w:val="24"/>
        </w:rPr>
        <w:t xml:space="preserve"> and the 5 step</w:t>
      </w:r>
      <w:r w:rsidRPr="00045FEF">
        <w:rPr>
          <w:rFonts w:ascii="Times New Roman" w:hAnsi="Times New Roman" w:cs="Times New Roman"/>
          <w:sz w:val="24"/>
          <w:szCs w:val="24"/>
        </w:rPr>
        <w:t xml:space="preserve"> model of work</w:t>
      </w:r>
      <w:r w:rsidR="007F7C31" w:rsidRPr="00045FEF">
        <w:rPr>
          <w:rFonts w:ascii="Times New Roman" w:hAnsi="Times New Roman" w:cs="Times New Roman"/>
          <w:sz w:val="24"/>
          <w:szCs w:val="24"/>
        </w:rPr>
        <w:t>.</w:t>
      </w:r>
    </w:p>
    <w:p w:rsidR="00B8195E" w:rsidRPr="00045FEF" w:rsidRDefault="00B8195E" w:rsidP="008025E9">
      <w:pPr>
        <w:jc w:val="both"/>
        <w:rPr>
          <w:rFonts w:ascii="Times New Roman" w:hAnsi="Times New Roman" w:cs="Times New Roman"/>
          <w:sz w:val="24"/>
          <w:szCs w:val="24"/>
        </w:rPr>
      </w:pPr>
      <w:r w:rsidRPr="00045FEF">
        <w:rPr>
          <w:rFonts w:ascii="Times New Roman" w:hAnsi="Times New Roman" w:cs="Times New Roman"/>
          <w:sz w:val="24"/>
          <w:szCs w:val="24"/>
        </w:rPr>
        <w:t xml:space="preserve"> CASP CSMT aspires to:</w:t>
      </w:r>
    </w:p>
    <w:p w:rsidR="00B8195E" w:rsidRPr="00045FEF" w:rsidRDefault="00B8195E" w:rsidP="00B8195E">
      <w:pPr>
        <w:pStyle w:val="ListParagraph"/>
        <w:numPr>
          <w:ilvl w:val="0"/>
          <w:numId w:val="1"/>
        </w:numPr>
        <w:spacing w:line="360" w:lineRule="auto"/>
        <w:jc w:val="both"/>
        <w:rPr>
          <w:rFonts w:ascii="Times New Roman" w:hAnsi="Times New Roman"/>
          <w:sz w:val="24"/>
          <w:szCs w:val="24"/>
        </w:rPr>
      </w:pPr>
      <w:r w:rsidRPr="00045FEF">
        <w:rPr>
          <w:rFonts w:ascii="Times New Roman" w:hAnsi="Times New Roman"/>
          <w:sz w:val="24"/>
          <w:szCs w:val="24"/>
        </w:rPr>
        <w:t>Create a rewarding, structured non drug using life for young people</w:t>
      </w:r>
    </w:p>
    <w:p w:rsidR="00B8195E" w:rsidRPr="00045FEF" w:rsidRDefault="00B8195E" w:rsidP="00B8195E">
      <w:pPr>
        <w:pStyle w:val="ListParagraph"/>
        <w:numPr>
          <w:ilvl w:val="0"/>
          <w:numId w:val="1"/>
        </w:numPr>
        <w:spacing w:line="360" w:lineRule="auto"/>
        <w:jc w:val="both"/>
        <w:rPr>
          <w:rFonts w:ascii="Times New Roman" w:hAnsi="Times New Roman"/>
          <w:sz w:val="24"/>
          <w:szCs w:val="24"/>
        </w:rPr>
      </w:pPr>
      <w:r w:rsidRPr="00045FEF">
        <w:rPr>
          <w:rFonts w:ascii="Times New Roman" w:hAnsi="Times New Roman"/>
          <w:sz w:val="24"/>
          <w:szCs w:val="24"/>
        </w:rPr>
        <w:t>Engage young people in alternative attractive activities</w:t>
      </w:r>
    </w:p>
    <w:p w:rsidR="00B8195E" w:rsidRPr="00045FEF" w:rsidRDefault="00B8195E" w:rsidP="00B8195E">
      <w:pPr>
        <w:pStyle w:val="ListParagraph"/>
        <w:numPr>
          <w:ilvl w:val="0"/>
          <w:numId w:val="1"/>
        </w:numPr>
        <w:spacing w:line="360" w:lineRule="auto"/>
        <w:jc w:val="both"/>
        <w:rPr>
          <w:rFonts w:ascii="Times New Roman" w:hAnsi="Times New Roman"/>
          <w:sz w:val="24"/>
          <w:szCs w:val="24"/>
        </w:rPr>
      </w:pPr>
      <w:r w:rsidRPr="00045FEF">
        <w:rPr>
          <w:rFonts w:ascii="Times New Roman" w:hAnsi="Times New Roman"/>
          <w:sz w:val="24"/>
          <w:szCs w:val="24"/>
        </w:rPr>
        <w:t>Expose them to helpful new experiences</w:t>
      </w:r>
    </w:p>
    <w:p w:rsidR="00B8195E" w:rsidRPr="00045FEF" w:rsidRDefault="00B8195E" w:rsidP="00B8195E">
      <w:pPr>
        <w:pStyle w:val="ListParagraph"/>
        <w:numPr>
          <w:ilvl w:val="0"/>
          <w:numId w:val="1"/>
        </w:numPr>
        <w:spacing w:line="360" w:lineRule="auto"/>
        <w:jc w:val="both"/>
        <w:rPr>
          <w:rFonts w:ascii="Times New Roman" w:hAnsi="Times New Roman"/>
          <w:sz w:val="24"/>
          <w:szCs w:val="24"/>
        </w:rPr>
      </w:pPr>
      <w:r w:rsidRPr="00045FEF">
        <w:rPr>
          <w:rFonts w:ascii="Times New Roman" w:hAnsi="Times New Roman"/>
          <w:sz w:val="24"/>
          <w:szCs w:val="24"/>
        </w:rPr>
        <w:t>Build quality relationships within family and wider community</w:t>
      </w:r>
    </w:p>
    <w:p w:rsidR="00B8195E" w:rsidRPr="00045FEF" w:rsidRDefault="00B8195E" w:rsidP="00B8195E">
      <w:pPr>
        <w:pStyle w:val="ListParagraph"/>
        <w:numPr>
          <w:ilvl w:val="0"/>
          <w:numId w:val="1"/>
        </w:numPr>
        <w:spacing w:line="360" w:lineRule="auto"/>
        <w:jc w:val="both"/>
        <w:rPr>
          <w:rFonts w:ascii="Times New Roman" w:hAnsi="Times New Roman"/>
          <w:sz w:val="24"/>
          <w:szCs w:val="24"/>
        </w:rPr>
      </w:pPr>
      <w:r w:rsidRPr="00045FEF">
        <w:rPr>
          <w:rFonts w:ascii="Times New Roman" w:hAnsi="Times New Roman"/>
          <w:sz w:val="24"/>
          <w:szCs w:val="24"/>
        </w:rPr>
        <w:t>Focus on strengths and positives</w:t>
      </w:r>
    </w:p>
    <w:p w:rsidR="0015373A" w:rsidRPr="00045FEF" w:rsidRDefault="00B8195E" w:rsidP="00B8195E">
      <w:pPr>
        <w:pStyle w:val="ListParagraph"/>
        <w:numPr>
          <w:ilvl w:val="0"/>
          <w:numId w:val="1"/>
        </w:numPr>
        <w:spacing w:line="360" w:lineRule="auto"/>
        <w:jc w:val="both"/>
        <w:rPr>
          <w:rFonts w:ascii="Times New Roman" w:hAnsi="Times New Roman"/>
          <w:sz w:val="24"/>
          <w:szCs w:val="24"/>
        </w:rPr>
      </w:pPr>
      <w:r w:rsidRPr="00045FEF">
        <w:rPr>
          <w:rFonts w:ascii="Times New Roman" w:hAnsi="Times New Roman"/>
          <w:sz w:val="24"/>
          <w:szCs w:val="24"/>
        </w:rPr>
        <w:t>Bring young people to a place of choice and responsibility in their decision making regarding substance misuse</w:t>
      </w:r>
      <w:r w:rsidR="00B546CA" w:rsidRPr="00045FEF">
        <w:rPr>
          <w:rFonts w:ascii="Times New Roman" w:hAnsi="Times New Roman"/>
          <w:sz w:val="24"/>
          <w:szCs w:val="24"/>
        </w:rPr>
        <w:t>.</w:t>
      </w:r>
    </w:p>
    <w:p w:rsidR="001D70BC" w:rsidRDefault="001D70BC" w:rsidP="00B546CA">
      <w:pPr>
        <w:spacing w:line="360" w:lineRule="auto"/>
        <w:jc w:val="both"/>
        <w:rPr>
          <w:rFonts w:ascii="Times New Roman" w:hAnsi="Times New Roman" w:cs="Times New Roman"/>
          <w:sz w:val="24"/>
          <w:szCs w:val="24"/>
        </w:rPr>
      </w:pPr>
    </w:p>
    <w:p w:rsidR="0081798F" w:rsidRPr="00F87CCE" w:rsidRDefault="0081798F" w:rsidP="00B546CA">
      <w:pPr>
        <w:spacing w:line="360" w:lineRule="auto"/>
        <w:jc w:val="both"/>
        <w:rPr>
          <w:rFonts w:ascii="Times New Roman" w:hAnsi="Times New Roman" w:cs="Times New Roman"/>
          <w:sz w:val="24"/>
          <w:szCs w:val="24"/>
        </w:rPr>
        <w:sectPr w:rsidR="0081798F" w:rsidRPr="00F87CCE" w:rsidSect="001D70BC">
          <w:pgSz w:w="11906" w:h="16838"/>
          <w:pgMar w:top="1440" w:right="1440" w:bottom="1440" w:left="1440" w:header="708" w:footer="708" w:gutter="0"/>
          <w:cols w:space="708"/>
          <w:docGrid w:linePitch="360"/>
        </w:sectPr>
      </w:pPr>
    </w:p>
    <w:p w:rsidR="00B8195E" w:rsidRPr="00F87CCE" w:rsidRDefault="00B8195E" w:rsidP="00B8195E">
      <w:pPr>
        <w:pStyle w:val="Heading2"/>
        <w:jc w:val="both"/>
        <w:rPr>
          <w:rFonts w:ascii="Times New Roman" w:hAnsi="Times New Roman" w:cs="Times New Roman"/>
          <w:color w:val="auto"/>
          <w:highlight w:val="yellow"/>
        </w:rPr>
      </w:pPr>
      <w:bookmarkStart w:id="2" w:name="_Toc365530090"/>
      <w:r w:rsidRPr="00F87CCE">
        <w:rPr>
          <w:rFonts w:ascii="Times New Roman" w:hAnsi="Times New Roman" w:cs="Times New Roman"/>
          <w:color w:val="auto"/>
          <w:highlight w:val="yellow"/>
        </w:rPr>
        <w:t>Services Provided to Youths:</w:t>
      </w:r>
      <w:bookmarkEnd w:id="2"/>
    </w:p>
    <w:p w:rsidR="00B8195E" w:rsidRPr="00F87CCE" w:rsidRDefault="00B8195E" w:rsidP="00B8195E">
      <w:pPr>
        <w:pStyle w:val="ListParagraph"/>
        <w:numPr>
          <w:ilvl w:val="0"/>
          <w:numId w:val="1"/>
        </w:numPr>
        <w:spacing w:line="360" w:lineRule="auto"/>
        <w:jc w:val="both"/>
        <w:rPr>
          <w:rFonts w:ascii="Times New Roman" w:hAnsi="Times New Roman"/>
          <w:sz w:val="24"/>
          <w:szCs w:val="24"/>
        </w:rPr>
      </w:pPr>
      <w:r w:rsidRPr="00F87CCE">
        <w:rPr>
          <w:rFonts w:ascii="Times New Roman" w:hAnsi="Times New Roman"/>
          <w:sz w:val="24"/>
          <w:szCs w:val="24"/>
        </w:rPr>
        <w:t>Adolescent Community Reinforcement Approach</w:t>
      </w:r>
    </w:p>
    <w:p w:rsidR="00B8195E" w:rsidRPr="00F87CCE" w:rsidRDefault="00B8195E" w:rsidP="00B8195E">
      <w:pPr>
        <w:pStyle w:val="ListParagraph"/>
        <w:numPr>
          <w:ilvl w:val="0"/>
          <w:numId w:val="1"/>
        </w:numPr>
        <w:spacing w:line="360" w:lineRule="auto"/>
        <w:jc w:val="both"/>
        <w:rPr>
          <w:rFonts w:ascii="Times New Roman" w:hAnsi="Times New Roman"/>
          <w:sz w:val="24"/>
          <w:szCs w:val="24"/>
        </w:rPr>
      </w:pPr>
      <w:r w:rsidRPr="00F87CCE">
        <w:rPr>
          <w:rFonts w:ascii="Times New Roman" w:hAnsi="Times New Roman"/>
          <w:sz w:val="24"/>
          <w:szCs w:val="24"/>
        </w:rPr>
        <w:t>Specifically tailored programmes to suit the needs of the young person ref</w:t>
      </w:r>
      <w:r w:rsidR="001D518C" w:rsidRPr="00F87CCE">
        <w:rPr>
          <w:rFonts w:ascii="Times New Roman" w:hAnsi="Times New Roman"/>
          <w:sz w:val="24"/>
          <w:szCs w:val="24"/>
        </w:rPr>
        <w:t>erred</w:t>
      </w:r>
    </w:p>
    <w:p w:rsidR="00B8195E" w:rsidRPr="00F87CCE" w:rsidRDefault="00B8195E" w:rsidP="00B8195E">
      <w:pPr>
        <w:pStyle w:val="ListParagraph"/>
        <w:numPr>
          <w:ilvl w:val="0"/>
          <w:numId w:val="1"/>
        </w:numPr>
        <w:spacing w:line="360" w:lineRule="auto"/>
        <w:jc w:val="both"/>
        <w:rPr>
          <w:rFonts w:ascii="Times New Roman" w:hAnsi="Times New Roman"/>
          <w:sz w:val="24"/>
          <w:szCs w:val="24"/>
        </w:rPr>
      </w:pPr>
      <w:r w:rsidRPr="00F87CCE">
        <w:rPr>
          <w:rFonts w:ascii="Times New Roman" w:hAnsi="Times New Roman"/>
          <w:sz w:val="24"/>
          <w:szCs w:val="24"/>
        </w:rPr>
        <w:t>Substance misuse support &amp; referral, with case care &amp; management</w:t>
      </w:r>
    </w:p>
    <w:p w:rsidR="00B8195E" w:rsidRPr="00F87CCE" w:rsidRDefault="00B8195E" w:rsidP="00B8195E">
      <w:pPr>
        <w:pStyle w:val="ListParagraph"/>
        <w:numPr>
          <w:ilvl w:val="0"/>
          <w:numId w:val="1"/>
        </w:numPr>
        <w:spacing w:line="360" w:lineRule="auto"/>
        <w:jc w:val="both"/>
        <w:rPr>
          <w:rFonts w:ascii="Times New Roman" w:hAnsi="Times New Roman"/>
          <w:sz w:val="24"/>
          <w:szCs w:val="24"/>
        </w:rPr>
      </w:pPr>
      <w:r w:rsidRPr="00F87CCE">
        <w:rPr>
          <w:rFonts w:ascii="Times New Roman" w:hAnsi="Times New Roman"/>
          <w:sz w:val="24"/>
          <w:szCs w:val="24"/>
        </w:rPr>
        <w:t>One to one work &amp; family group work</w:t>
      </w:r>
    </w:p>
    <w:p w:rsidR="00B8195E" w:rsidRPr="00F87CCE" w:rsidRDefault="00B8195E" w:rsidP="001D518C">
      <w:pPr>
        <w:pStyle w:val="ListParagraph"/>
        <w:numPr>
          <w:ilvl w:val="0"/>
          <w:numId w:val="1"/>
        </w:numPr>
        <w:spacing w:line="360" w:lineRule="auto"/>
        <w:jc w:val="both"/>
        <w:rPr>
          <w:rFonts w:ascii="Times New Roman" w:hAnsi="Times New Roman"/>
          <w:sz w:val="24"/>
          <w:szCs w:val="24"/>
        </w:rPr>
      </w:pPr>
      <w:r w:rsidRPr="00F87CCE">
        <w:rPr>
          <w:rFonts w:ascii="Times New Roman" w:hAnsi="Times New Roman"/>
          <w:sz w:val="24"/>
          <w:szCs w:val="24"/>
        </w:rPr>
        <w:t>Young person’s support group</w:t>
      </w:r>
    </w:p>
    <w:p w:rsidR="00B8195E" w:rsidRPr="00F87CCE" w:rsidRDefault="00B8195E" w:rsidP="00B8195E">
      <w:pPr>
        <w:pStyle w:val="ListParagraph"/>
        <w:numPr>
          <w:ilvl w:val="0"/>
          <w:numId w:val="1"/>
        </w:numPr>
        <w:spacing w:line="360" w:lineRule="auto"/>
        <w:jc w:val="both"/>
        <w:rPr>
          <w:rFonts w:ascii="Times New Roman" w:hAnsi="Times New Roman"/>
          <w:sz w:val="24"/>
          <w:szCs w:val="24"/>
        </w:rPr>
      </w:pPr>
      <w:r w:rsidRPr="00F87CCE">
        <w:rPr>
          <w:rFonts w:ascii="Times New Roman" w:hAnsi="Times New Roman"/>
          <w:sz w:val="24"/>
          <w:szCs w:val="24"/>
        </w:rPr>
        <w:t>Life skills/personal development programmes</w:t>
      </w:r>
    </w:p>
    <w:p w:rsidR="00B8195E" w:rsidRPr="00F87CCE" w:rsidRDefault="00B8195E" w:rsidP="00B8195E">
      <w:pPr>
        <w:pStyle w:val="ListParagraph"/>
        <w:numPr>
          <w:ilvl w:val="0"/>
          <w:numId w:val="1"/>
        </w:numPr>
        <w:spacing w:line="360" w:lineRule="auto"/>
        <w:jc w:val="both"/>
        <w:rPr>
          <w:rFonts w:ascii="Times New Roman" w:hAnsi="Times New Roman"/>
          <w:sz w:val="24"/>
          <w:szCs w:val="24"/>
        </w:rPr>
      </w:pPr>
      <w:r w:rsidRPr="00F87CCE">
        <w:rPr>
          <w:rFonts w:ascii="Times New Roman" w:hAnsi="Times New Roman"/>
          <w:sz w:val="24"/>
          <w:szCs w:val="24"/>
        </w:rPr>
        <w:t>Problem solving focused interventions</w:t>
      </w:r>
    </w:p>
    <w:p w:rsidR="00B8195E" w:rsidRPr="00F87CCE" w:rsidRDefault="00B8195E" w:rsidP="00B8195E">
      <w:pPr>
        <w:pStyle w:val="ListParagraph"/>
        <w:numPr>
          <w:ilvl w:val="0"/>
          <w:numId w:val="1"/>
        </w:numPr>
        <w:spacing w:line="360" w:lineRule="auto"/>
        <w:jc w:val="both"/>
        <w:rPr>
          <w:rFonts w:ascii="Times New Roman" w:hAnsi="Times New Roman"/>
          <w:sz w:val="24"/>
          <w:szCs w:val="24"/>
        </w:rPr>
      </w:pPr>
      <w:r w:rsidRPr="00F87CCE">
        <w:rPr>
          <w:rFonts w:ascii="Times New Roman" w:hAnsi="Times New Roman"/>
          <w:sz w:val="24"/>
          <w:szCs w:val="24"/>
        </w:rPr>
        <w:t>Referral &amp; collaborative work with other agencies, if and when appropriate</w:t>
      </w:r>
    </w:p>
    <w:p w:rsidR="00B8195E" w:rsidRPr="00F87CCE" w:rsidRDefault="00B8195E" w:rsidP="00B8195E">
      <w:pPr>
        <w:spacing w:line="360" w:lineRule="auto"/>
        <w:jc w:val="both"/>
        <w:rPr>
          <w:rFonts w:ascii="Times New Roman" w:hAnsi="Times New Roman" w:cs="Times New Roman"/>
          <w:sz w:val="24"/>
          <w:szCs w:val="24"/>
        </w:rPr>
      </w:pPr>
    </w:p>
    <w:p w:rsidR="00B8195E" w:rsidRPr="00F87CCE" w:rsidRDefault="00B8195E" w:rsidP="00B8195E">
      <w:pPr>
        <w:pStyle w:val="Heading2"/>
        <w:jc w:val="both"/>
        <w:rPr>
          <w:rFonts w:ascii="Times New Roman" w:hAnsi="Times New Roman" w:cs="Times New Roman"/>
          <w:color w:val="auto"/>
          <w:highlight w:val="yellow"/>
        </w:rPr>
      </w:pPr>
      <w:bookmarkStart w:id="3" w:name="_Toc365530091"/>
      <w:r w:rsidRPr="00F87CCE">
        <w:rPr>
          <w:rFonts w:ascii="Times New Roman" w:hAnsi="Times New Roman" w:cs="Times New Roman"/>
          <w:color w:val="auto"/>
          <w:highlight w:val="yellow"/>
        </w:rPr>
        <w:t>Services Provided to Families:</w:t>
      </w:r>
      <w:bookmarkEnd w:id="3"/>
    </w:p>
    <w:p w:rsidR="00B8195E" w:rsidRPr="00F87CCE" w:rsidRDefault="00B8195E" w:rsidP="00B8195E">
      <w:pPr>
        <w:pStyle w:val="ListParagraph"/>
        <w:numPr>
          <w:ilvl w:val="0"/>
          <w:numId w:val="2"/>
        </w:numPr>
        <w:spacing w:line="360" w:lineRule="auto"/>
        <w:jc w:val="both"/>
        <w:rPr>
          <w:rFonts w:ascii="Times New Roman" w:hAnsi="Times New Roman"/>
          <w:sz w:val="24"/>
          <w:szCs w:val="24"/>
        </w:rPr>
      </w:pPr>
      <w:r w:rsidRPr="00F87CCE">
        <w:rPr>
          <w:rFonts w:ascii="Times New Roman" w:hAnsi="Times New Roman"/>
          <w:sz w:val="24"/>
          <w:szCs w:val="24"/>
        </w:rPr>
        <w:t>One to one work</w:t>
      </w:r>
    </w:p>
    <w:p w:rsidR="00B8195E" w:rsidRPr="00F87CCE" w:rsidRDefault="00B8195E" w:rsidP="00B8195E">
      <w:pPr>
        <w:pStyle w:val="ListParagraph"/>
        <w:numPr>
          <w:ilvl w:val="0"/>
          <w:numId w:val="2"/>
        </w:numPr>
        <w:spacing w:line="360" w:lineRule="auto"/>
        <w:jc w:val="both"/>
        <w:rPr>
          <w:rFonts w:ascii="Times New Roman" w:hAnsi="Times New Roman"/>
          <w:sz w:val="24"/>
          <w:szCs w:val="24"/>
        </w:rPr>
      </w:pPr>
      <w:r w:rsidRPr="00F87CCE">
        <w:rPr>
          <w:rFonts w:ascii="Times New Roman" w:hAnsi="Times New Roman"/>
          <w:sz w:val="24"/>
          <w:szCs w:val="24"/>
        </w:rPr>
        <w:t>Awareness raising about substance misuse</w:t>
      </w:r>
    </w:p>
    <w:p w:rsidR="00B8195E" w:rsidRPr="00F87CCE" w:rsidRDefault="00B8195E" w:rsidP="00B8195E">
      <w:pPr>
        <w:pStyle w:val="ListParagraph"/>
        <w:numPr>
          <w:ilvl w:val="0"/>
          <w:numId w:val="2"/>
        </w:numPr>
        <w:spacing w:line="360" w:lineRule="auto"/>
        <w:jc w:val="both"/>
        <w:rPr>
          <w:rFonts w:ascii="Times New Roman" w:hAnsi="Times New Roman"/>
          <w:sz w:val="24"/>
          <w:szCs w:val="24"/>
        </w:rPr>
      </w:pPr>
      <w:r w:rsidRPr="00F87CCE">
        <w:rPr>
          <w:rFonts w:ascii="Times New Roman" w:hAnsi="Times New Roman"/>
          <w:sz w:val="24"/>
          <w:szCs w:val="24"/>
        </w:rPr>
        <w:t>Positive communication skills development</w:t>
      </w:r>
    </w:p>
    <w:p w:rsidR="00B8195E" w:rsidRPr="00F87CCE" w:rsidRDefault="00B8195E" w:rsidP="00B8195E">
      <w:pPr>
        <w:pStyle w:val="ListParagraph"/>
        <w:numPr>
          <w:ilvl w:val="0"/>
          <w:numId w:val="2"/>
        </w:numPr>
        <w:spacing w:line="360" w:lineRule="auto"/>
        <w:jc w:val="both"/>
        <w:rPr>
          <w:rFonts w:ascii="Times New Roman" w:hAnsi="Times New Roman"/>
          <w:sz w:val="24"/>
          <w:szCs w:val="24"/>
        </w:rPr>
      </w:pPr>
      <w:r w:rsidRPr="00F87CCE">
        <w:rPr>
          <w:rFonts w:ascii="Times New Roman" w:hAnsi="Times New Roman"/>
          <w:sz w:val="24"/>
          <w:szCs w:val="24"/>
        </w:rPr>
        <w:t>Relationship building work</w:t>
      </w:r>
    </w:p>
    <w:p w:rsidR="00B8195E" w:rsidRPr="00F87CCE" w:rsidRDefault="00B8195E" w:rsidP="00B8195E">
      <w:pPr>
        <w:pStyle w:val="ListParagraph"/>
        <w:numPr>
          <w:ilvl w:val="0"/>
          <w:numId w:val="2"/>
        </w:numPr>
        <w:spacing w:line="360" w:lineRule="auto"/>
        <w:jc w:val="both"/>
        <w:rPr>
          <w:rFonts w:ascii="Times New Roman" w:hAnsi="Times New Roman"/>
          <w:sz w:val="24"/>
          <w:szCs w:val="24"/>
        </w:rPr>
      </w:pPr>
      <w:r w:rsidRPr="00F87CCE">
        <w:rPr>
          <w:rFonts w:ascii="Times New Roman" w:hAnsi="Times New Roman"/>
          <w:sz w:val="24"/>
          <w:szCs w:val="24"/>
        </w:rPr>
        <w:t>Strengthening the family unit</w:t>
      </w:r>
    </w:p>
    <w:p w:rsidR="00B8195E" w:rsidRPr="00F87CCE" w:rsidRDefault="00B8195E" w:rsidP="00B8195E">
      <w:pPr>
        <w:pStyle w:val="ListParagraph"/>
        <w:numPr>
          <w:ilvl w:val="0"/>
          <w:numId w:val="2"/>
        </w:numPr>
        <w:spacing w:line="360" w:lineRule="auto"/>
        <w:jc w:val="both"/>
        <w:rPr>
          <w:rFonts w:ascii="Times New Roman" w:hAnsi="Times New Roman"/>
          <w:sz w:val="24"/>
          <w:szCs w:val="24"/>
        </w:rPr>
      </w:pPr>
      <w:r w:rsidRPr="00F87CCE">
        <w:rPr>
          <w:rFonts w:ascii="Times New Roman" w:hAnsi="Times New Roman"/>
          <w:sz w:val="24"/>
          <w:szCs w:val="24"/>
        </w:rPr>
        <w:t>Referral &amp; collaborative work with other agencies, if and when appropriate</w:t>
      </w:r>
    </w:p>
    <w:p w:rsidR="00F242BE" w:rsidRPr="00F87CCE" w:rsidRDefault="00F242BE" w:rsidP="00B8195E">
      <w:pPr>
        <w:pStyle w:val="Heading2"/>
        <w:rPr>
          <w:rFonts w:ascii="Times New Roman" w:eastAsiaTheme="minorHAnsi" w:hAnsi="Times New Roman" w:cs="Times New Roman"/>
          <w:b w:val="0"/>
          <w:bCs w:val="0"/>
          <w:color w:val="auto"/>
          <w:sz w:val="22"/>
          <w:szCs w:val="22"/>
        </w:rPr>
      </w:pPr>
      <w:bookmarkStart w:id="4" w:name="_Toc365530093"/>
    </w:p>
    <w:p w:rsidR="00B8195E" w:rsidRPr="00F87CCE" w:rsidRDefault="00B8195E" w:rsidP="00B8195E">
      <w:pPr>
        <w:pStyle w:val="Heading2"/>
        <w:rPr>
          <w:rFonts w:ascii="Times New Roman" w:hAnsi="Times New Roman" w:cs="Times New Roman"/>
          <w:color w:val="auto"/>
          <w:highlight w:val="yellow"/>
        </w:rPr>
      </w:pPr>
      <w:r w:rsidRPr="00F87CCE">
        <w:rPr>
          <w:rFonts w:ascii="Times New Roman" w:hAnsi="Times New Roman" w:cs="Times New Roman"/>
          <w:color w:val="auto"/>
          <w:highlight w:val="yellow"/>
        </w:rPr>
        <w:t>CSMT in the Mid-West</w:t>
      </w:r>
      <w:bookmarkEnd w:id="4"/>
    </w:p>
    <w:p w:rsidR="002E5407" w:rsidRPr="00F87CCE" w:rsidRDefault="002E5407" w:rsidP="002E5407">
      <w:pPr>
        <w:rPr>
          <w:rFonts w:ascii="Times New Roman" w:hAnsi="Times New Roman" w:cs="Times New Roman"/>
          <w:highlight w:val="yellow"/>
        </w:rPr>
      </w:pPr>
    </w:p>
    <w:p w:rsidR="00B8195E" w:rsidRPr="00F87CCE" w:rsidRDefault="00B8195E" w:rsidP="00B8195E">
      <w:pPr>
        <w:spacing w:line="360" w:lineRule="auto"/>
        <w:jc w:val="both"/>
        <w:rPr>
          <w:rFonts w:ascii="Times New Roman" w:hAnsi="Times New Roman" w:cs="Times New Roman"/>
          <w:sz w:val="24"/>
          <w:szCs w:val="24"/>
        </w:rPr>
      </w:pPr>
      <w:r w:rsidRPr="00F87CCE">
        <w:rPr>
          <w:rFonts w:ascii="Times New Roman" w:hAnsi="Times New Roman" w:cs="Times New Roman"/>
          <w:sz w:val="24"/>
          <w:szCs w:val="24"/>
        </w:rPr>
        <w:t>A focus for the CSMT is the geographic areas that may not at present have easy access to services with referrals being accepted to date from a host of agencies and individuals themselves.  Whilst the service is based on a multi-systemic approach, it is crucial that families and young people feel that their needs are met in a manner that does not further marginalise or socially exclude them from society.  The CSMT recognises the impact of National Policy and social issues that impact on families and it is from this perspective that services are offered.  Our hope is to provide proactive supports and educational opportunities to families and young people, in an effort to reduce the impact of substance misuse on the living of their day to day lives and avoid where possible the serious consequences that can arise without intervention.</w:t>
      </w:r>
    </w:p>
    <w:p w:rsidR="00B8195E" w:rsidRPr="00F87CCE" w:rsidRDefault="00B8195E" w:rsidP="00B8195E">
      <w:pPr>
        <w:spacing w:line="360" w:lineRule="auto"/>
        <w:jc w:val="both"/>
        <w:rPr>
          <w:rFonts w:ascii="Times New Roman" w:hAnsi="Times New Roman" w:cs="Times New Roman"/>
          <w:sz w:val="24"/>
          <w:szCs w:val="24"/>
        </w:rPr>
      </w:pPr>
      <w:r w:rsidRPr="00F87CCE">
        <w:rPr>
          <w:rFonts w:ascii="Times New Roman" w:hAnsi="Times New Roman" w:cs="Times New Roman"/>
          <w:sz w:val="24"/>
          <w:szCs w:val="24"/>
        </w:rPr>
        <w:t xml:space="preserve">CSMT </w:t>
      </w:r>
      <w:r w:rsidR="002E5407" w:rsidRPr="00F87CCE">
        <w:rPr>
          <w:rFonts w:ascii="Times New Roman" w:hAnsi="Times New Roman" w:cs="Times New Roman"/>
          <w:sz w:val="24"/>
          <w:szCs w:val="24"/>
        </w:rPr>
        <w:t>continue to operate a</w:t>
      </w:r>
      <w:r w:rsidRPr="00F87CCE">
        <w:rPr>
          <w:rFonts w:ascii="Times New Roman" w:hAnsi="Times New Roman" w:cs="Times New Roman"/>
          <w:sz w:val="24"/>
          <w:szCs w:val="24"/>
        </w:rPr>
        <w:t xml:space="preserve"> number of drop in centres localised in the region to provide support and accessibility to CASP CSMT in the community.  In Limerick County there are ce</w:t>
      </w:r>
      <w:r w:rsidR="001D518C" w:rsidRPr="00F87CCE">
        <w:rPr>
          <w:rFonts w:ascii="Times New Roman" w:hAnsi="Times New Roman" w:cs="Times New Roman"/>
          <w:sz w:val="24"/>
          <w:szCs w:val="24"/>
        </w:rPr>
        <w:t>ntres open in Newcastle West, Caherconlish, Kilmallock &amp;</w:t>
      </w:r>
      <w:r w:rsidRPr="00F87CCE">
        <w:rPr>
          <w:rFonts w:ascii="Times New Roman" w:hAnsi="Times New Roman" w:cs="Times New Roman"/>
          <w:sz w:val="24"/>
          <w:szCs w:val="24"/>
        </w:rPr>
        <w:t xml:space="preserve"> Hospital; i</w:t>
      </w:r>
      <w:r w:rsidR="001D518C" w:rsidRPr="00F87CCE">
        <w:rPr>
          <w:rFonts w:ascii="Times New Roman" w:hAnsi="Times New Roman" w:cs="Times New Roman"/>
          <w:sz w:val="24"/>
          <w:szCs w:val="24"/>
        </w:rPr>
        <w:t>n Clare County: Six Mile Bridge, Killaloe,</w:t>
      </w:r>
      <w:r w:rsidRPr="00F87CCE">
        <w:rPr>
          <w:rFonts w:ascii="Times New Roman" w:hAnsi="Times New Roman" w:cs="Times New Roman"/>
          <w:sz w:val="24"/>
          <w:szCs w:val="24"/>
        </w:rPr>
        <w:t xml:space="preserve"> Kilrush</w:t>
      </w:r>
      <w:r w:rsidR="001D518C" w:rsidRPr="00F87CCE">
        <w:rPr>
          <w:rFonts w:ascii="Times New Roman" w:hAnsi="Times New Roman" w:cs="Times New Roman"/>
          <w:sz w:val="24"/>
          <w:szCs w:val="24"/>
        </w:rPr>
        <w:t>, Shann</w:t>
      </w:r>
      <w:r w:rsidR="00F13C6F" w:rsidRPr="00F87CCE">
        <w:rPr>
          <w:rFonts w:ascii="Times New Roman" w:hAnsi="Times New Roman" w:cs="Times New Roman"/>
          <w:sz w:val="24"/>
          <w:szCs w:val="24"/>
        </w:rPr>
        <w:t>on</w:t>
      </w:r>
      <w:r w:rsidR="001D518C" w:rsidRPr="00F87CCE">
        <w:rPr>
          <w:rFonts w:ascii="Times New Roman" w:hAnsi="Times New Roman" w:cs="Times New Roman"/>
          <w:sz w:val="24"/>
          <w:szCs w:val="24"/>
        </w:rPr>
        <w:t>, Ennistymon</w:t>
      </w:r>
      <w:r w:rsidRPr="00F87CCE">
        <w:rPr>
          <w:rFonts w:ascii="Times New Roman" w:hAnsi="Times New Roman" w:cs="Times New Roman"/>
          <w:sz w:val="24"/>
          <w:szCs w:val="24"/>
        </w:rPr>
        <w:t xml:space="preserve"> and Ennis and in Tipperary North: Roscrea, Templemore, Thurles &amp; Nenagh. </w:t>
      </w:r>
    </w:p>
    <w:p w:rsidR="00B8195E" w:rsidRPr="00F87CCE" w:rsidRDefault="00BE063A" w:rsidP="00B8195E">
      <w:pPr>
        <w:pStyle w:val="Heading2"/>
        <w:rPr>
          <w:rFonts w:ascii="Times New Roman" w:hAnsi="Times New Roman" w:cs="Times New Roman"/>
          <w:b w:val="0"/>
          <w:sz w:val="24"/>
          <w:szCs w:val="24"/>
        </w:rPr>
      </w:pPr>
      <w:r w:rsidRPr="00F87CCE">
        <w:rPr>
          <w:rFonts w:ascii="Times New Roman" w:hAnsi="Times New Roman" w:cs="Times New Roman"/>
          <w:color w:val="auto"/>
          <w:highlight w:val="yellow"/>
        </w:rPr>
        <w:t>Interagency Work</w:t>
      </w:r>
      <w:r w:rsidR="00B8195E" w:rsidRPr="00F87CCE">
        <w:rPr>
          <w:rFonts w:ascii="Times New Roman" w:hAnsi="Times New Roman" w:cs="Times New Roman"/>
          <w:sz w:val="24"/>
          <w:szCs w:val="24"/>
        </w:rPr>
        <w:tab/>
      </w:r>
      <w:r w:rsidR="00B8195E" w:rsidRPr="00F87CCE">
        <w:rPr>
          <w:rFonts w:ascii="Times New Roman" w:hAnsi="Times New Roman" w:cs="Times New Roman"/>
          <w:sz w:val="24"/>
          <w:szCs w:val="24"/>
        </w:rPr>
        <w:tab/>
      </w:r>
      <w:r w:rsidR="00B8195E" w:rsidRPr="00F87CCE">
        <w:rPr>
          <w:rFonts w:ascii="Times New Roman" w:hAnsi="Times New Roman" w:cs="Times New Roman"/>
          <w:sz w:val="24"/>
          <w:szCs w:val="24"/>
        </w:rPr>
        <w:tab/>
      </w:r>
    </w:p>
    <w:p w:rsidR="00B8195E" w:rsidRPr="00F87CCE" w:rsidRDefault="00B8195E" w:rsidP="00B8195E">
      <w:pPr>
        <w:jc w:val="both"/>
        <w:rPr>
          <w:rFonts w:ascii="Times New Roman" w:hAnsi="Times New Roman" w:cs="Times New Roman"/>
          <w:b/>
        </w:rPr>
      </w:pPr>
    </w:p>
    <w:p w:rsidR="00B8195E" w:rsidRPr="00F87CCE" w:rsidRDefault="00E1049B" w:rsidP="00087C4F">
      <w:pPr>
        <w:spacing w:line="360" w:lineRule="auto"/>
        <w:jc w:val="both"/>
        <w:rPr>
          <w:rFonts w:ascii="Times New Roman" w:hAnsi="Times New Roman" w:cs="Times New Roman"/>
          <w:sz w:val="24"/>
          <w:szCs w:val="24"/>
        </w:rPr>
      </w:pPr>
      <w:r w:rsidRPr="00F87CCE">
        <w:rPr>
          <w:rFonts w:ascii="Times New Roman" w:hAnsi="Times New Roman" w:cs="Times New Roman"/>
          <w:sz w:val="24"/>
          <w:szCs w:val="24"/>
        </w:rPr>
        <w:t>Organisations</w:t>
      </w:r>
      <w:r w:rsidR="00B8195E" w:rsidRPr="00F87CCE">
        <w:rPr>
          <w:rFonts w:ascii="Times New Roman" w:hAnsi="Times New Roman" w:cs="Times New Roman"/>
          <w:sz w:val="24"/>
          <w:szCs w:val="24"/>
        </w:rPr>
        <w:t xml:space="preserve"> in which the CSMT</w:t>
      </w:r>
      <w:r w:rsidR="00214942" w:rsidRPr="00F87CCE">
        <w:rPr>
          <w:rFonts w:ascii="Times New Roman" w:hAnsi="Times New Roman" w:cs="Times New Roman"/>
          <w:sz w:val="24"/>
          <w:szCs w:val="24"/>
        </w:rPr>
        <w:t xml:space="preserve"> are</w:t>
      </w:r>
      <w:r w:rsidR="00B8195E" w:rsidRPr="00F87CCE">
        <w:rPr>
          <w:rFonts w:ascii="Times New Roman" w:hAnsi="Times New Roman" w:cs="Times New Roman"/>
          <w:sz w:val="24"/>
          <w:szCs w:val="24"/>
        </w:rPr>
        <w:t xml:space="preserve"> actively engaged with include;</w:t>
      </w:r>
    </w:p>
    <w:p w:rsidR="00B8195E" w:rsidRPr="00F87CCE" w:rsidRDefault="00B8195E" w:rsidP="00B8195E">
      <w:pPr>
        <w:pStyle w:val="ListParagraph"/>
        <w:numPr>
          <w:ilvl w:val="0"/>
          <w:numId w:val="3"/>
        </w:numPr>
        <w:rPr>
          <w:rFonts w:ascii="Times New Roman" w:hAnsi="Times New Roman"/>
          <w:sz w:val="24"/>
          <w:szCs w:val="24"/>
        </w:rPr>
      </w:pPr>
      <w:r w:rsidRPr="00F87CCE">
        <w:rPr>
          <w:rFonts w:ascii="Times New Roman" w:hAnsi="Times New Roman"/>
          <w:sz w:val="24"/>
          <w:szCs w:val="24"/>
        </w:rPr>
        <w:t>Kick Back Youth Café</w:t>
      </w:r>
    </w:p>
    <w:p w:rsidR="00B8195E" w:rsidRPr="00F87CCE" w:rsidRDefault="00B8195E" w:rsidP="00B8195E">
      <w:pPr>
        <w:pStyle w:val="ListParagraph"/>
        <w:numPr>
          <w:ilvl w:val="0"/>
          <w:numId w:val="3"/>
        </w:numPr>
        <w:rPr>
          <w:rFonts w:ascii="Times New Roman" w:hAnsi="Times New Roman"/>
          <w:sz w:val="24"/>
          <w:szCs w:val="24"/>
        </w:rPr>
      </w:pPr>
      <w:r w:rsidRPr="00F87CCE">
        <w:rPr>
          <w:rFonts w:ascii="Times New Roman" w:hAnsi="Times New Roman"/>
          <w:sz w:val="24"/>
          <w:szCs w:val="24"/>
        </w:rPr>
        <w:t>Roscrea JFS Services</w:t>
      </w:r>
    </w:p>
    <w:p w:rsidR="00B8195E" w:rsidRPr="00F87CCE" w:rsidRDefault="00B8195E" w:rsidP="00B8195E">
      <w:pPr>
        <w:pStyle w:val="ListParagraph"/>
        <w:numPr>
          <w:ilvl w:val="0"/>
          <w:numId w:val="3"/>
        </w:numPr>
        <w:rPr>
          <w:rFonts w:ascii="Times New Roman" w:hAnsi="Times New Roman"/>
          <w:sz w:val="24"/>
          <w:szCs w:val="24"/>
        </w:rPr>
      </w:pPr>
      <w:r w:rsidRPr="00F87CCE">
        <w:rPr>
          <w:rFonts w:ascii="Times New Roman" w:hAnsi="Times New Roman"/>
          <w:sz w:val="24"/>
          <w:szCs w:val="24"/>
        </w:rPr>
        <w:t>Sláinte, Ennis</w:t>
      </w:r>
    </w:p>
    <w:p w:rsidR="00B8195E" w:rsidRPr="00F87CCE" w:rsidRDefault="00B8195E" w:rsidP="00B8195E">
      <w:pPr>
        <w:pStyle w:val="ListParagraph"/>
        <w:numPr>
          <w:ilvl w:val="0"/>
          <w:numId w:val="3"/>
        </w:numPr>
        <w:rPr>
          <w:rFonts w:ascii="Times New Roman" w:hAnsi="Times New Roman"/>
          <w:sz w:val="24"/>
          <w:szCs w:val="24"/>
        </w:rPr>
      </w:pPr>
      <w:r w:rsidRPr="00F87CCE">
        <w:rPr>
          <w:rFonts w:ascii="Times New Roman" w:hAnsi="Times New Roman"/>
          <w:sz w:val="24"/>
          <w:szCs w:val="24"/>
        </w:rPr>
        <w:t>Mental Health, Nenagh</w:t>
      </w:r>
    </w:p>
    <w:p w:rsidR="00B8195E" w:rsidRPr="00F87CCE" w:rsidRDefault="00B8195E" w:rsidP="00B8195E">
      <w:pPr>
        <w:pStyle w:val="ListParagraph"/>
        <w:numPr>
          <w:ilvl w:val="0"/>
          <w:numId w:val="3"/>
        </w:numPr>
        <w:rPr>
          <w:rFonts w:ascii="Times New Roman" w:hAnsi="Times New Roman"/>
          <w:sz w:val="24"/>
          <w:szCs w:val="24"/>
        </w:rPr>
      </w:pPr>
      <w:r w:rsidRPr="00F87CCE">
        <w:rPr>
          <w:rFonts w:ascii="Times New Roman" w:hAnsi="Times New Roman"/>
          <w:sz w:val="24"/>
          <w:szCs w:val="24"/>
        </w:rPr>
        <w:t>Bedford Row Project</w:t>
      </w:r>
    </w:p>
    <w:p w:rsidR="00B8195E" w:rsidRPr="00F87CCE" w:rsidRDefault="00B8195E" w:rsidP="00B8195E">
      <w:pPr>
        <w:pStyle w:val="ListParagraph"/>
        <w:numPr>
          <w:ilvl w:val="0"/>
          <w:numId w:val="3"/>
        </w:numPr>
        <w:rPr>
          <w:rFonts w:ascii="Times New Roman" w:hAnsi="Times New Roman"/>
          <w:sz w:val="24"/>
          <w:szCs w:val="24"/>
        </w:rPr>
      </w:pPr>
      <w:r w:rsidRPr="00F87CCE">
        <w:rPr>
          <w:rFonts w:ascii="Times New Roman" w:hAnsi="Times New Roman"/>
          <w:sz w:val="24"/>
          <w:szCs w:val="24"/>
        </w:rPr>
        <w:t>The Factory, Southill</w:t>
      </w:r>
    </w:p>
    <w:p w:rsidR="00B8195E" w:rsidRPr="00F87CCE" w:rsidRDefault="00B8195E" w:rsidP="00B8195E">
      <w:pPr>
        <w:pStyle w:val="ListParagraph"/>
        <w:numPr>
          <w:ilvl w:val="0"/>
          <w:numId w:val="3"/>
        </w:numPr>
        <w:rPr>
          <w:rFonts w:ascii="Times New Roman" w:hAnsi="Times New Roman"/>
          <w:sz w:val="24"/>
          <w:szCs w:val="24"/>
        </w:rPr>
      </w:pPr>
      <w:r w:rsidRPr="00F87CCE">
        <w:rPr>
          <w:rFonts w:ascii="Times New Roman" w:hAnsi="Times New Roman"/>
          <w:sz w:val="24"/>
          <w:szCs w:val="24"/>
        </w:rPr>
        <w:t>Clare Youth Service</w:t>
      </w:r>
    </w:p>
    <w:p w:rsidR="00B8195E" w:rsidRPr="00F87CCE" w:rsidRDefault="00B8195E" w:rsidP="00B8195E">
      <w:pPr>
        <w:pStyle w:val="ListParagraph"/>
        <w:numPr>
          <w:ilvl w:val="0"/>
          <w:numId w:val="3"/>
        </w:numPr>
        <w:rPr>
          <w:rFonts w:ascii="Times New Roman" w:hAnsi="Times New Roman"/>
          <w:sz w:val="24"/>
          <w:szCs w:val="24"/>
        </w:rPr>
      </w:pPr>
      <w:r w:rsidRPr="00F87CCE">
        <w:rPr>
          <w:rFonts w:ascii="Times New Roman" w:hAnsi="Times New Roman"/>
          <w:sz w:val="24"/>
          <w:szCs w:val="24"/>
        </w:rPr>
        <w:t>Drugs Unit Ennis</w:t>
      </w:r>
    </w:p>
    <w:p w:rsidR="00B8195E" w:rsidRPr="00F87CCE" w:rsidRDefault="00B8195E" w:rsidP="00B8195E">
      <w:pPr>
        <w:pStyle w:val="ListParagraph"/>
        <w:numPr>
          <w:ilvl w:val="0"/>
          <w:numId w:val="3"/>
        </w:numPr>
        <w:rPr>
          <w:rFonts w:ascii="Times New Roman" w:hAnsi="Times New Roman"/>
          <w:sz w:val="24"/>
          <w:szCs w:val="24"/>
        </w:rPr>
      </w:pPr>
      <w:r w:rsidRPr="00F87CCE">
        <w:rPr>
          <w:rFonts w:ascii="Times New Roman" w:hAnsi="Times New Roman"/>
          <w:sz w:val="24"/>
          <w:szCs w:val="24"/>
        </w:rPr>
        <w:t>Headstrong</w:t>
      </w:r>
    </w:p>
    <w:p w:rsidR="00B8195E" w:rsidRPr="00F87CCE" w:rsidRDefault="00B8195E" w:rsidP="00B8195E">
      <w:pPr>
        <w:pStyle w:val="ListParagraph"/>
        <w:numPr>
          <w:ilvl w:val="0"/>
          <w:numId w:val="3"/>
        </w:numPr>
        <w:rPr>
          <w:rFonts w:ascii="Times New Roman" w:hAnsi="Times New Roman"/>
          <w:sz w:val="24"/>
          <w:szCs w:val="24"/>
        </w:rPr>
      </w:pPr>
      <w:r w:rsidRPr="00F87CCE">
        <w:rPr>
          <w:rFonts w:ascii="Times New Roman" w:hAnsi="Times New Roman"/>
          <w:sz w:val="24"/>
          <w:szCs w:val="24"/>
        </w:rPr>
        <w:t>Mental Health, Thurles</w:t>
      </w:r>
    </w:p>
    <w:p w:rsidR="00B8195E" w:rsidRPr="00F87CCE" w:rsidRDefault="00B8195E" w:rsidP="00B8195E">
      <w:pPr>
        <w:pStyle w:val="ListParagraph"/>
        <w:numPr>
          <w:ilvl w:val="0"/>
          <w:numId w:val="3"/>
        </w:numPr>
        <w:rPr>
          <w:rFonts w:ascii="Times New Roman" w:hAnsi="Times New Roman"/>
          <w:sz w:val="24"/>
          <w:szCs w:val="24"/>
        </w:rPr>
      </w:pPr>
      <w:r w:rsidRPr="00F87CCE">
        <w:rPr>
          <w:rFonts w:ascii="Times New Roman" w:hAnsi="Times New Roman"/>
          <w:sz w:val="24"/>
          <w:szCs w:val="24"/>
        </w:rPr>
        <w:t>Thurles Garda Station</w:t>
      </w:r>
    </w:p>
    <w:p w:rsidR="00B8195E" w:rsidRPr="00F87CCE" w:rsidRDefault="00B8195E" w:rsidP="00B8195E">
      <w:pPr>
        <w:pStyle w:val="ListParagraph"/>
        <w:numPr>
          <w:ilvl w:val="0"/>
          <w:numId w:val="3"/>
        </w:numPr>
        <w:rPr>
          <w:rFonts w:ascii="Times New Roman" w:hAnsi="Times New Roman"/>
          <w:sz w:val="24"/>
          <w:szCs w:val="24"/>
        </w:rPr>
      </w:pPr>
      <w:r w:rsidRPr="00F87CCE">
        <w:rPr>
          <w:rFonts w:ascii="Times New Roman" w:hAnsi="Times New Roman"/>
          <w:sz w:val="24"/>
          <w:szCs w:val="24"/>
        </w:rPr>
        <w:t>Bushy Park</w:t>
      </w:r>
    </w:p>
    <w:p w:rsidR="00B8195E" w:rsidRPr="00F87CCE" w:rsidRDefault="00B8195E" w:rsidP="00B8195E">
      <w:pPr>
        <w:pStyle w:val="ListParagraph"/>
        <w:numPr>
          <w:ilvl w:val="0"/>
          <w:numId w:val="3"/>
        </w:numPr>
        <w:rPr>
          <w:rFonts w:ascii="Times New Roman" w:hAnsi="Times New Roman"/>
          <w:sz w:val="24"/>
          <w:szCs w:val="24"/>
        </w:rPr>
      </w:pPr>
      <w:r w:rsidRPr="00F87CCE">
        <w:rPr>
          <w:rFonts w:ascii="Times New Roman" w:hAnsi="Times New Roman"/>
          <w:sz w:val="24"/>
          <w:szCs w:val="24"/>
        </w:rPr>
        <w:t>Info Centre, Ennis</w:t>
      </w:r>
    </w:p>
    <w:p w:rsidR="00214942" w:rsidRPr="00F87CCE" w:rsidRDefault="00B8195E" w:rsidP="00B8195E">
      <w:pPr>
        <w:pStyle w:val="ListParagraph"/>
        <w:numPr>
          <w:ilvl w:val="0"/>
          <w:numId w:val="3"/>
        </w:numPr>
        <w:rPr>
          <w:rFonts w:ascii="Times New Roman" w:hAnsi="Times New Roman"/>
        </w:rPr>
      </w:pPr>
      <w:r w:rsidRPr="00F87CCE">
        <w:rPr>
          <w:rFonts w:ascii="Times New Roman" w:hAnsi="Times New Roman"/>
        </w:rPr>
        <w:t xml:space="preserve">JLO </w:t>
      </w:r>
    </w:p>
    <w:p w:rsidR="00B8195E" w:rsidRPr="00F87CCE" w:rsidRDefault="00B8195E" w:rsidP="00B8195E">
      <w:pPr>
        <w:pStyle w:val="ListParagraph"/>
        <w:numPr>
          <w:ilvl w:val="0"/>
          <w:numId w:val="3"/>
        </w:numPr>
        <w:rPr>
          <w:rFonts w:ascii="Times New Roman" w:hAnsi="Times New Roman"/>
        </w:rPr>
      </w:pPr>
      <w:r w:rsidRPr="00F87CCE">
        <w:rPr>
          <w:rFonts w:ascii="Times New Roman" w:hAnsi="Times New Roman"/>
        </w:rPr>
        <w:t>Ennis HSE Service</w:t>
      </w:r>
    </w:p>
    <w:p w:rsidR="00B8195E" w:rsidRPr="00F87CCE" w:rsidRDefault="00B8195E" w:rsidP="00B8195E">
      <w:pPr>
        <w:pStyle w:val="ListParagraph"/>
        <w:numPr>
          <w:ilvl w:val="0"/>
          <w:numId w:val="3"/>
        </w:numPr>
        <w:rPr>
          <w:rFonts w:ascii="Times New Roman" w:hAnsi="Times New Roman"/>
        </w:rPr>
      </w:pPr>
      <w:r w:rsidRPr="00F87CCE">
        <w:rPr>
          <w:rFonts w:ascii="Times New Roman" w:hAnsi="Times New Roman"/>
        </w:rPr>
        <w:t>Foróige, Newcastle West</w:t>
      </w:r>
    </w:p>
    <w:p w:rsidR="00B8195E" w:rsidRPr="00F87CCE" w:rsidRDefault="00B8195E" w:rsidP="00B8195E">
      <w:pPr>
        <w:pStyle w:val="ListParagraph"/>
        <w:numPr>
          <w:ilvl w:val="0"/>
          <w:numId w:val="3"/>
        </w:numPr>
        <w:rPr>
          <w:rFonts w:ascii="Times New Roman" w:hAnsi="Times New Roman"/>
        </w:rPr>
      </w:pPr>
      <w:r w:rsidRPr="00F87CCE">
        <w:rPr>
          <w:rFonts w:ascii="Times New Roman" w:hAnsi="Times New Roman"/>
        </w:rPr>
        <w:t>Ashlinn Treatment centre</w:t>
      </w:r>
    </w:p>
    <w:p w:rsidR="00B8195E" w:rsidRPr="00F87CCE" w:rsidRDefault="00B8195E" w:rsidP="00B8195E">
      <w:pPr>
        <w:pStyle w:val="ListParagraph"/>
        <w:numPr>
          <w:ilvl w:val="0"/>
          <w:numId w:val="3"/>
        </w:numPr>
        <w:rPr>
          <w:rFonts w:ascii="Times New Roman" w:hAnsi="Times New Roman"/>
        </w:rPr>
      </w:pPr>
      <w:r w:rsidRPr="00F87CCE">
        <w:rPr>
          <w:rFonts w:ascii="Times New Roman" w:hAnsi="Times New Roman"/>
        </w:rPr>
        <w:t>Garda Diversion Project, Limerick</w:t>
      </w:r>
    </w:p>
    <w:p w:rsidR="000E7B35" w:rsidRPr="00F87CCE" w:rsidRDefault="000E7B35" w:rsidP="00B8195E">
      <w:pPr>
        <w:pStyle w:val="ListParagraph"/>
        <w:numPr>
          <w:ilvl w:val="0"/>
          <w:numId w:val="3"/>
        </w:numPr>
        <w:rPr>
          <w:rFonts w:ascii="Times New Roman" w:hAnsi="Times New Roman"/>
        </w:rPr>
      </w:pPr>
      <w:r w:rsidRPr="00F87CCE">
        <w:rPr>
          <w:rFonts w:ascii="Times New Roman" w:hAnsi="Times New Roman"/>
        </w:rPr>
        <w:t>Saoirse</w:t>
      </w:r>
    </w:p>
    <w:p w:rsidR="000E7B35" w:rsidRPr="00F87CCE" w:rsidRDefault="000E7B35" w:rsidP="00B8195E">
      <w:pPr>
        <w:pStyle w:val="ListParagraph"/>
        <w:numPr>
          <w:ilvl w:val="0"/>
          <w:numId w:val="3"/>
        </w:numPr>
        <w:rPr>
          <w:rFonts w:ascii="Times New Roman" w:hAnsi="Times New Roman"/>
        </w:rPr>
      </w:pPr>
      <w:r w:rsidRPr="00F87CCE">
        <w:rPr>
          <w:rFonts w:ascii="Times New Roman" w:hAnsi="Times New Roman"/>
        </w:rPr>
        <w:t>My Mind</w:t>
      </w:r>
    </w:p>
    <w:p w:rsidR="000E7B35" w:rsidRPr="00F87CCE" w:rsidRDefault="000E7B35" w:rsidP="00B8195E">
      <w:pPr>
        <w:pStyle w:val="ListParagraph"/>
        <w:numPr>
          <w:ilvl w:val="0"/>
          <w:numId w:val="3"/>
        </w:numPr>
        <w:rPr>
          <w:rFonts w:ascii="Times New Roman" w:hAnsi="Times New Roman"/>
        </w:rPr>
      </w:pPr>
      <w:r w:rsidRPr="00F87CCE">
        <w:rPr>
          <w:rFonts w:ascii="Times New Roman" w:hAnsi="Times New Roman"/>
        </w:rPr>
        <w:t>Ana Liffey</w:t>
      </w:r>
    </w:p>
    <w:p w:rsidR="00E1049B" w:rsidRPr="00F87CCE" w:rsidRDefault="00E1049B" w:rsidP="00B8195E">
      <w:pPr>
        <w:pStyle w:val="ListParagraph"/>
        <w:numPr>
          <w:ilvl w:val="0"/>
          <w:numId w:val="3"/>
        </w:numPr>
        <w:rPr>
          <w:rFonts w:ascii="Times New Roman" w:hAnsi="Times New Roman"/>
        </w:rPr>
      </w:pPr>
      <w:r w:rsidRPr="00F87CCE">
        <w:rPr>
          <w:rFonts w:ascii="Times New Roman" w:hAnsi="Times New Roman"/>
        </w:rPr>
        <w:t>Respite House, Newport</w:t>
      </w:r>
    </w:p>
    <w:p w:rsidR="00214942" w:rsidRPr="00F87CCE" w:rsidRDefault="00214942" w:rsidP="00B8195E">
      <w:pPr>
        <w:pStyle w:val="ListParagraph"/>
        <w:numPr>
          <w:ilvl w:val="0"/>
          <w:numId w:val="3"/>
        </w:numPr>
        <w:rPr>
          <w:rFonts w:ascii="Times New Roman" w:hAnsi="Times New Roman"/>
        </w:rPr>
      </w:pPr>
      <w:r w:rsidRPr="00F87CCE">
        <w:rPr>
          <w:rFonts w:ascii="Times New Roman" w:hAnsi="Times New Roman"/>
        </w:rPr>
        <w:t>Northstar Family Support Project</w:t>
      </w:r>
    </w:p>
    <w:p w:rsidR="000E7B35" w:rsidRPr="00F87CCE" w:rsidRDefault="000E7B35" w:rsidP="000E7B35">
      <w:pPr>
        <w:pStyle w:val="ListParagraph"/>
        <w:rPr>
          <w:rFonts w:ascii="Times New Roman" w:hAnsi="Times New Roman"/>
        </w:rPr>
      </w:pPr>
    </w:p>
    <w:p w:rsidR="00B8195E" w:rsidRPr="00F87CCE" w:rsidRDefault="00B8195E" w:rsidP="00B8195E">
      <w:pPr>
        <w:rPr>
          <w:rFonts w:ascii="Times New Roman" w:hAnsi="Times New Roman" w:cs="Times New Roman"/>
          <w:b/>
        </w:rPr>
      </w:pPr>
    </w:p>
    <w:p w:rsidR="00B8195E" w:rsidRPr="00F87CCE" w:rsidRDefault="00B8195E" w:rsidP="00B8195E">
      <w:pPr>
        <w:pStyle w:val="Heading2"/>
        <w:rPr>
          <w:rFonts w:ascii="Times New Roman" w:hAnsi="Times New Roman" w:cs="Times New Roman"/>
          <w:color w:val="auto"/>
          <w:highlight w:val="yellow"/>
        </w:rPr>
      </w:pPr>
      <w:bookmarkStart w:id="5" w:name="_Toc365530095"/>
      <w:r w:rsidRPr="00F87CCE">
        <w:rPr>
          <w:rFonts w:ascii="Times New Roman" w:hAnsi="Times New Roman" w:cs="Times New Roman"/>
          <w:color w:val="auto"/>
          <w:highlight w:val="yellow"/>
        </w:rPr>
        <w:t>Breakdown of Workload:</w:t>
      </w:r>
      <w:bookmarkEnd w:id="5"/>
    </w:p>
    <w:p w:rsidR="00B8195E" w:rsidRPr="00F87CCE" w:rsidRDefault="008025E9" w:rsidP="008025E9">
      <w:pPr>
        <w:tabs>
          <w:tab w:val="left" w:pos="5835"/>
        </w:tabs>
        <w:rPr>
          <w:rFonts w:ascii="Times New Roman" w:hAnsi="Times New Roman" w:cs="Times New Roman"/>
          <w:b/>
        </w:rPr>
      </w:pPr>
      <w:r w:rsidRPr="00F87CCE">
        <w:rPr>
          <w:rFonts w:ascii="Times New Roman" w:hAnsi="Times New Roman" w:cs="Times New Roman"/>
          <w:b/>
        </w:rPr>
        <w:tab/>
      </w:r>
    </w:p>
    <w:p w:rsidR="00F77F3B" w:rsidRPr="00045FEF" w:rsidRDefault="00214942" w:rsidP="008025E9">
      <w:pPr>
        <w:rPr>
          <w:rFonts w:ascii="Times New Roman" w:hAnsi="Times New Roman" w:cs="Times New Roman"/>
          <w:sz w:val="24"/>
          <w:szCs w:val="24"/>
        </w:rPr>
      </w:pPr>
      <w:r w:rsidRPr="00045FEF">
        <w:rPr>
          <w:rFonts w:ascii="Times New Roman" w:hAnsi="Times New Roman" w:cs="Times New Roman"/>
          <w:sz w:val="24"/>
          <w:szCs w:val="24"/>
        </w:rPr>
        <w:t>There were</w:t>
      </w:r>
      <w:r w:rsidR="00F77F3B" w:rsidRPr="00045FEF">
        <w:rPr>
          <w:rFonts w:ascii="Times New Roman" w:hAnsi="Times New Roman" w:cs="Times New Roman"/>
          <w:sz w:val="24"/>
          <w:szCs w:val="24"/>
        </w:rPr>
        <w:t xml:space="preserve"> 229 new referrals recorded in 2014 with a breakdown as follows;</w:t>
      </w:r>
    </w:p>
    <w:p w:rsidR="00F77F3B" w:rsidRPr="00045FEF" w:rsidRDefault="00F77F3B" w:rsidP="0043425C">
      <w:pPr>
        <w:pStyle w:val="ListParagraph"/>
        <w:numPr>
          <w:ilvl w:val="0"/>
          <w:numId w:val="27"/>
        </w:numPr>
        <w:rPr>
          <w:rFonts w:ascii="Times New Roman" w:hAnsi="Times New Roman"/>
          <w:sz w:val="24"/>
          <w:szCs w:val="24"/>
        </w:rPr>
      </w:pPr>
      <w:r w:rsidRPr="00045FEF">
        <w:rPr>
          <w:rFonts w:ascii="Times New Roman" w:hAnsi="Times New Roman"/>
          <w:sz w:val="24"/>
          <w:szCs w:val="24"/>
        </w:rPr>
        <w:t xml:space="preserve">Limerick City: </w:t>
      </w:r>
      <w:r w:rsidR="00045FEF">
        <w:rPr>
          <w:rFonts w:ascii="Times New Roman" w:hAnsi="Times New Roman"/>
          <w:sz w:val="24"/>
          <w:szCs w:val="24"/>
        </w:rPr>
        <w:tab/>
      </w:r>
      <w:r w:rsidRPr="00045FEF">
        <w:rPr>
          <w:rFonts w:ascii="Times New Roman" w:hAnsi="Times New Roman"/>
          <w:sz w:val="24"/>
          <w:szCs w:val="24"/>
        </w:rPr>
        <w:t>51</w:t>
      </w:r>
    </w:p>
    <w:p w:rsidR="00F77F3B" w:rsidRPr="00045FEF" w:rsidRDefault="00F77F3B" w:rsidP="0043425C">
      <w:pPr>
        <w:pStyle w:val="ListParagraph"/>
        <w:numPr>
          <w:ilvl w:val="0"/>
          <w:numId w:val="27"/>
        </w:numPr>
        <w:rPr>
          <w:rFonts w:ascii="Times New Roman" w:hAnsi="Times New Roman"/>
          <w:sz w:val="24"/>
          <w:szCs w:val="24"/>
        </w:rPr>
      </w:pPr>
      <w:r w:rsidRPr="00045FEF">
        <w:rPr>
          <w:rFonts w:ascii="Times New Roman" w:hAnsi="Times New Roman"/>
          <w:sz w:val="24"/>
          <w:szCs w:val="24"/>
        </w:rPr>
        <w:t xml:space="preserve">Limerick County: </w:t>
      </w:r>
      <w:r w:rsidR="007F7C31" w:rsidRPr="00045FEF">
        <w:rPr>
          <w:rFonts w:ascii="Times New Roman" w:hAnsi="Times New Roman"/>
          <w:sz w:val="24"/>
          <w:szCs w:val="24"/>
        </w:rPr>
        <w:tab/>
      </w:r>
      <w:r w:rsidRPr="00045FEF">
        <w:rPr>
          <w:rFonts w:ascii="Times New Roman" w:hAnsi="Times New Roman"/>
          <w:sz w:val="24"/>
          <w:szCs w:val="24"/>
        </w:rPr>
        <w:t>45</w:t>
      </w:r>
    </w:p>
    <w:p w:rsidR="00F77F3B" w:rsidRPr="00045FEF" w:rsidRDefault="00F77F3B" w:rsidP="0043425C">
      <w:pPr>
        <w:pStyle w:val="ListParagraph"/>
        <w:numPr>
          <w:ilvl w:val="0"/>
          <w:numId w:val="27"/>
        </w:numPr>
        <w:rPr>
          <w:rFonts w:ascii="Times New Roman" w:hAnsi="Times New Roman"/>
          <w:sz w:val="24"/>
          <w:szCs w:val="24"/>
        </w:rPr>
      </w:pPr>
      <w:r w:rsidRPr="00045FEF">
        <w:rPr>
          <w:rFonts w:ascii="Times New Roman" w:hAnsi="Times New Roman"/>
          <w:sz w:val="24"/>
          <w:szCs w:val="24"/>
        </w:rPr>
        <w:t xml:space="preserve">North Tipperary: </w:t>
      </w:r>
      <w:r w:rsidR="007F7C31" w:rsidRPr="00045FEF">
        <w:rPr>
          <w:rFonts w:ascii="Times New Roman" w:hAnsi="Times New Roman"/>
          <w:sz w:val="24"/>
          <w:szCs w:val="24"/>
        </w:rPr>
        <w:tab/>
      </w:r>
      <w:r w:rsidRPr="00045FEF">
        <w:rPr>
          <w:rFonts w:ascii="Times New Roman" w:hAnsi="Times New Roman"/>
          <w:sz w:val="24"/>
          <w:szCs w:val="24"/>
        </w:rPr>
        <w:t>47</w:t>
      </w:r>
    </w:p>
    <w:p w:rsidR="00F77F3B" w:rsidRPr="00045FEF" w:rsidRDefault="00F77F3B" w:rsidP="0043425C">
      <w:pPr>
        <w:pStyle w:val="ListParagraph"/>
        <w:numPr>
          <w:ilvl w:val="0"/>
          <w:numId w:val="27"/>
        </w:numPr>
        <w:rPr>
          <w:rFonts w:ascii="Times New Roman" w:hAnsi="Times New Roman"/>
          <w:sz w:val="24"/>
          <w:szCs w:val="24"/>
        </w:rPr>
      </w:pPr>
      <w:r w:rsidRPr="00045FEF">
        <w:rPr>
          <w:rFonts w:ascii="Times New Roman" w:hAnsi="Times New Roman"/>
          <w:sz w:val="24"/>
          <w:szCs w:val="24"/>
        </w:rPr>
        <w:t xml:space="preserve">Clare: </w:t>
      </w:r>
      <w:r w:rsidR="007F7C31" w:rsidRPr="00045FEF">
        <w:rPr>
          <w:rFonts w:ascii="Times New Roman" w:hAnsi="Times New Roman"/>
          <w:sz w:val="24"/>
          <w:szCs w:val="24"/>
        </w:rPr>
        <w:tab/>
      </w:r>
      <w:r w:rsidR="007F7C31" w:rsidRPr="00045FEF">
        <w:rPr>
          <w:rFonts w:ascii="Times New Roman" w:hAnsi="Times New Roman"/>
          <w:sz w:val="24"/>
          <w:szCs w:val="24"/>
        </w:rPr>
        <w:tab/>
      </w:r>
      <w:r w:rsidR="007F7C31" w:rsidRPr="00045FEF">
        <w:rPr>
          <w:rFonts w:ascii="Times New Roman" w:hAnsi="Times New Roman"/>
          <w:sz w:val="24"/>
          <w:szCs w:val="24"/>
        </w:rPr>
        <w:tab/>
      </w:r>
      <w:r w:rsidRPr="00045FEF">
        <w:rPr>
          <w:rFonts w:ascii="Times New Roman" w:hAnsi="Times New Roman"/>
          <w:sz w:val="24"/>
          <w:szCs w:val="24"/>
        </w:rPr>
        <w:t>45</w:t>
      </w:r>
    </w:p>
    <w:p w:rsidR="00F77F3B" w:rsidRPr="00045FEF" w:rsidRDefault="00F77F3B" w:rsidP="0043425C">
      <w:pPr>
        <w:pStyle w:val="ListParagraph"/>
        <w:numPr>
          <w:ilvl w:val="0"/>
          <w:numId w:val="27"/>
        </w:numPr>
        <w:rPr>
          <w:rFonts w:ascii="Times New Roman" w:hAnsi="Times New Roman"/>
          <w:sz w:val="24"/>
          <w:szCs w:val="24"/>
        </w:rPr>
      </w:pPr>
      <w:r w:rsidRPr="00045FEF">
        <w:rPr>
          <w:rFonts w:ascii="Times New Roman" w:hAnsi="Times New Roman"/>
          <w:sz w:val="24"/>
          <w:szCs w:val="24"/>
        </w:rPr>
        <w:t xml:space="preserve">Midwest: </w:t>
      </w:r>
      <w:r w:rsidR="007F7C31" w:rsidRPr="00045FEF">
        <w:rPr>
          <w:rFonts w:ascii="Times New Roman" w:hAnsi="Times New Roman"/>
          <w:sz w:val="24"/>
          <w:szCs w:val="24"/>
        </w:rPr>
        <w:tab/>
      </w:r>
      <w:r w:rsidR="007F7C31" w:rsidRPr="00045FEF">
        <w:rPr>
          <w:rFonts w:ascii="Times New Roman" w:hAnsi="Times New Roman"/>
          <w:sz w:val="24"/>
          <w:szCs w:val="24"/>
        </w:rPr>
        <w:tab/>
      </w:r>
      <w:r w:rsidRPr="00045FEF">
        <w:rPr>
          <w:rFonts w:ascii="Times New Roman" w:hAnsi="Times New Roman"/>
          <w:sz w:val="24"/>
          <w:szCs w:val="24"/>
        </w:rPr>
        <w:t>41</w:t>
      </w:r>
    </w:p>
    <w:p w:rsidR="00B8195E" w:rsidRPr="00F87CCE" w:rsidRDefault="00B8195E" w:rsidP="00B8195E">
      <w:pPr>
        <w:rPr>
          <w:rFonts w:ascii="Times New Roman" w:hAnsi="Times New Roman" w:cs="Times New Roman"/>
          <w:b/>
          <w:sz w:val="26"/>
          <w:szCs w:val="26"/>
        </w:rPr>
      </w:pPr>
      <w:r w:rsidRPr="00F87CCE">
        <w:rPr>
          <w:rFonts w:ascii="Times New Roman" w:hAnsi="Times New Roman" w:cs="Times New Roman"/>
          <w:b/>
          <w:sz w:val="26"/>
          <w:szCs w:val="26"/>
          <w:highlight w:val="yellow"/>
        </w:rPr>
        <w:t>These referrals came though the following organisations</w:t>
      </w:r>
      <w:r w:rsidR="00FC39DE" w:rsidRPr="00F87CCE">
        <w:rPr>
          <w:rFonts w:ascii="Times New Roman" w:hAnsi="Times New Roman" w:cs="Times New Roman"/>
          <w:b/>
          <w:sz w:val="26"/>
          <w:szCs w:val="26"/>
          <w:highlight w:val="yellow"/>
        </w:rPr>
        <w:t>;</w:t>
      </w:r>
    </w:p>
    <w:p w:rsidR="00B8195E" w:rsidRPr="00F87CCE" w:rsidRDefault="00B8195E" w:rsidP="00B8195E">
      <w:pPr>
        <w:pStyle w:val="ListParagraph"/>
        <w:numPr>
          <w:ilvl w:val="0"/>
          <w:numId w:val="4"/>
        </w:numPr>
        <w:jc w:val="both"/>
        <w:rPr>
          <w:rFonts w:ascii="Times New Roman" w:hAnsi="Times New Roman"/>
          <w:sz w:val="24"/>
          <w:szCs w:val="24"/>
        </w:rPr>
      </w:pPr>
      <w:r w:rsidRPr="00F87CCE">
        <w:rPr>
          <w:rFonts w:ascii="Times New Roman" w:hAnsi="Times New Roman"/>
          <w:sz w:val="24"/>
          <w:szCs w:val="24"/>
        </w:rPr>
        <w:t>Probation</w:t>
      </w:r>
    </w:p>
    <w:p w:rsidR="00B8195E" w:rsidRPr="00F87CCE" w:rsidRDefault="00B8195E" w:rsidP="00B8195E">
      <w:pPr>
        <w:pStyle w:val="ListParagraph"/>
        <w:numPr>
          <w:ilvl w:val="0"/>
          <w:numId w:val="4"/>
        </w:numPr>
        <w:jc w:val="both"/>
        <w:rPr>
          <w:rFonts w:ascii="Times New Roman" w:hAnsi="Times New Roman"/>
          <w:sz w:val="24"/>
          <w:szCs w:val="24"/>
        </w:rPr>
      </w:pPr>
      <w:r w:rsidRPr="00F87CCE">
        <w:rPr>
          <w:rFonts w:ascii="Times New Roman" w:hAnsi="Times New Roman"/>
          <w:sz w:val="24"/>
          <w:szCs w:val="24"/>
        </w:rPr>
        <w:t>Social Work</w:t>
      </w:r>
    </w:p>
    <w:p w:rsidR="00B8195E" w:rsidRPr="00F87CCE" w:rsidRDefault="00B8195E" w:rsidP="00B8195E">
      <w:pPr>
        <w:pStyle w:val="ListParagraph"/>
        <w:numPr>
          <w:ilvl w:val="0"/>
          <w:numId w:val="4"/>
        </w:numPr>
        <w:jc w:val="both"/>
        <w:rPr>
          <w:rFonts w:ascii="Times New Roman" w:hAnsi="Times New Roman"/>
          <w:sz w:val="24"/>
          <w:szCs w:val="24"/>
        </w:rPr>
      </w:pPr>
      <w:r w:rsidRPr="00F87CCE">
        <w:rPr>
          <w:rFonts w:ascii="Times New Roman" w:hAnsi="Times New Roman"/>
          <w:sz w:val="24"/>
          <w:szCs w:val="24"/>
        </w:rPr>
        <w:t>Roscrea Youth Reach</w:t>
      </w:r>
    </w:p>
    <w:p w:rsidR="00B8195E" w:rsidRPr="00F87CCE" w:rsidRDefault="00B8195E" w:rsidP="00B8195E">
      <w:pPr>
        <w:pStyle w:val="ListParagraph"/>
        <w:numPr>
          <w:ilvl w:val="0"/>
          <w:numId w:val="4"/>
        </w:numPr>
        <w:jc w:val="both"/>
        <w:rPr>
          <w:rFonts w:ascii="Times New Roman" w:hAnsi="Times New Roman"/>
          <w:sz w:val="24"/>
          <w:szCs w:val="24"/>
        </w:rPr>
      </w:pPr>
      <w:r w:rsidRPr="00F87CCE">
        <w:rPr>
          <w:rFonts w:ascii="Times New Roman" w:hAnsi="Times New Roman"/>
          <w:sz w:val="24"/>
          <w:szCs w:val="24"/>
        </w:rPr>
        <w:t>Education Centre Roscrea</w:t>
      </w:r>
    </w:p>
    <w:p w:rsidR="00B8195E" w:rsidRPr="00F87CCE" w:rsidRDefault="00B8195E" w:rsidP="00B8195E">
      <w:pPr>
        <w:pStyle w:val="ListParagraph"/>
        <w:numPr>
          <w:ilvl w:val="0"/>
          <w:numId w:val="4"/>
        </w:numPr>
        <w:jc w:val="both"/>
        <w:rPr>
          <w:rFonts w:ascii="Times New Roman" w:hAnsi="Times New Roman"/>
          <w:sz w:val="24"/>
          <w:szCs w:val="24"/>
        </w:rPr>
      </w:pPr>
      <w:r w:rsidRPr="00F87CCE">
        <w:rPr>
          <w:rFonts w:ascii="Times New Roman" w:hAnsi="Times New Roman"/>
          <w:sz w:val="24"/>
          <w:szCs w:val="24"/>
        </w:rPr>
        <w:t>Self-referral</w:t>
      </w:r>
    </w:p>
    <w:p w:rsidR="00E1049B" w:rsidRPr="00F87CCE" w:rsidRDefault="00E1049B" w:rsidP="00B8195E">
      <w:pPr>
        <w:pStyle w:val="ListParagraph"/>
        <w:numPr>
          <w:ilvl w:val="0"/>
          <w:numId w:val="4"/>
        </w:numPr>
        <w:jc w:val="both"/>
        <w:rPr>
          <w:rFonts w:ascii="Times New Roman" w:hAnsi="Times New Roman"/>
          <w:sz w:val="24"/>
          <w:szCs w:val="24"/>
        </w:rPr>
      </w:pPr>
      <w:r w:rsidRPr="00F87CCE">
        <w:rPr>
          <w:rFonts w:ascii="Times New Roman" w:hAnsi="Times New Roman"/>
          <w:sz w:val="24"/>
          <w:szCs w:val="24"/>
        </w:rPr>
        <w:t>Family</w:t>
      </w:r>
    </w:p>
    <w:p w:rsidR="00B8195E" w:rsidRPr="00F87CCE" w:rsidRDefault="00B8195E" w:rsidP="00B8195E">
      <w:pPr>
        <w:pStyle w:val="ListParagraph"/>
        <w:numPr>
          <w:ilvl w:val="0"/>
          <w:numId w:val="4"/>
        </w:numPr>
        <w:jc w:val="both"/>
        <w:rPr>
          <w:rFonts w:ascii="Times New Roman" w:hAnsi="Times New Roman"/>
          <w:sz w:val="24"/>
          <w:szCs w:val="24"/>
        </w:rPr>
      </w:pPr>
      <w:r w:rsidRPr="00F87CCE">
        <w:rPr>
          <w:rFonts w:ascii="Times New Roman" w:hAnsi="Times New Roman"/>
          <w:sz w:val="24"/>
          <w:szCs w:val="24"/>
        </w:rPr>
        <w:t>JLO</w:t>
      </w:r>
    </w:p>
    <w:p w:rsidR="00B8195E" w:rsidRPr="00F87CCE" w:rsidRDefault="00B8195E" w:rsidP="00B8195E">
      <w:pPr>
        <w:pStyle w:val="ListParagraph"/>
        <w:numPr>
          <w:ilvl w:val="0"/>
          <w:numId w:val="4"/>
        </w:numPr>
        <w:jc w:val="both"/>
        <w:rPr>
          <w:rFonts w:ascii="Times New Roman" w:hAnsi="Times New Roman"/>
          <w:sz w:val="24"/>
          <w:szCs w:val="24"/>
        </w:rPr>
      </w:pPr>
      <w:r w:rsidRPr="00F87CCE">
        <w:rPr>
          <w:rFonts w:ascii="Times New Roman" w:hAnsi="Times New Roman"/>
          <w:sz w:val="24"/>
          <w:szCs w:val="24"/>
        </w:rPr>
        <w:t>Garda Youth Diversion Project</w:t>
      </w:r>
    </w:p>
    <w:p w:rsidR="008025E9" w:rsidRPr="00F87CCE" w:rsidRDefault="00E1049B" w:rsidP="008025E9">
      <w:pPr>
        <w:pStyle w:val="ListParagraph"/>
        <w:numPr>
          <w:ilvl w:val="0"/>
          <w:numId w:val="4"/>
        </w:numPr>
        <w:jc w:val="both"/>
        <w:rPr>
          <w:rFonts w:ascii="Times New Roman" w:hAnsi="Times New Roman"/>
          <w:sz w:val="24"/>
          <w:szCs w:val="24"/>
        </w:rPr>
      </w:pPr>
      <w:r w:rsidRPr="00F87CCE">
        <w:rPr>
          <w:rFonts w:ascii="Times New Roman" w:hAnsi="Times New Roman"/>
          <w:sz w:val="24"/>
          <w:szCs w:val="24"/>
        </w:rPr>
        <w:t>Youth Service</w:t>
      </w:r>
    </w:p>
    <w:p w:rsidR="00E1049B" w:rsidRPr="00F87CCE" w:rsidRDefault="00E1049B" w:rsidP="008025E9">
      <w:pPr>
        <w:pStyle w:val="ListParagraph"/>
        <w:numPr>
          <w:ilvl w:val="0"/>
          <w:numId w:val="4"/>
        </w:numPr>
        <w:jc w:val="both"/>
        <w:rPr>
          <w:rFonts w:ascii="Times New Roman" w:hAnsi="Times New Roman"/>
          <w:sz w:val="24"/>
          <w:szCs w:val="24"/>
        </w:rPr>
      </w:pPr>
      <w:r w:rsidRPr="00F87CCE">
        <w:rPr>
          <w:rFonts w:ascii="Times New Roman" w:hAnsi="Times New Roman"/>
          <w:sz w:val="24"/>
          <w:szCs w:val="24"/>
        </w:rPr>
        <w:t>Youthreach</w:t>
      </w:r>
    </w:p>
    <w:p w:rsidR="00E1049B" w:rsidRPr="00F87CCE" w:rsidRDefault="00E1049B" w:rsidP="008025E9">
      <w:pPr>
        <w:pStyle w:val="ListParagraph"/>
        <w:numPr>
          <w:ilvl w:val="0"/>
          <w:numId w:val="4"/>
        </w:numPr>
        <w:jc w:val="both"/>
        <w:rPr>
          <w:rFonts w:ascii="Times New Roman" w:hAnsi="Times New Roman"/>
          <w:sz w:val="24"/>
          <w:szCs w:val="24"/>
        </w:rPr>
      </w:pPr>
      <w:r w:rsidRPr="00F87CCE">
        <w:rPr>
          <w:rFonts w:ascii="Times New Roman" w:hAnsi="Times New Roman"/>
          <w:sz w:val="24"/>
          <w:szCs w:val="24"/>
        </w:rPr>
        <w:t>Ana Liffey</w:t>
      </w:r>
    </w:p>
    <w:p w:rsidR="00E1049B" w:rsidRPr="00F87CCE" w:rsidRDefault="00E1049B" w:rsidP="008025E9">
      <w:pPr>
        <w:pStyle w:val="ListParagraph"/>
        <w:numPr>
          <w:ilvl w:val="0"/>
          <w:numId w:val="4"/>
        </w:numPr>
        <w:jc w:val="both"/>
        <w:rPr>
          <w:rFonts w:ascii="Times New Roman" w:hAnsi="Times New Roman"/>
          <w:sz w:val="24"/>
          <w:szCs w:val="24"/>
        </w:rPr>
      </w:pPr>
      <w:r w:rsidRPr="00F87CCE">
        <w:rPr>
          <w:rFonts w:ascii="Times New Roman" w:hAnsi="Times New Roman"/>
          <w:sz w:val="24"/>
          <w:szCs w:val="24"/>
        </w:rPr>
        <w:t>West Clare Initiative</w:t>
      </w:r>
    </w:p>
    <w:p w:rsidR="00E1049B" w:rsidRPr="00F87CCE" w:rsidRDefault="00E1049B" w:rsidP="008025E9">
      <w:pPr>
        <w:pStyle w:val="ListParagraph"/>
        <w:numPr>
          <w:ilvl w:val="0"/>
          <w:numId w:val="4"/>
        </w:numPr>
        <w:jc w:val="both"/>
        <w:rPr>
          <w:rFonts w:ascii="Times New Roman" w:hAnsi="Times New Roman"/>
          <w:sz w:val="24"/>
          <w:szCs w:val="24"/>
        </w:rPr>
      </w:pPr>
      <w:r w:rsidRPr="00F87CCE">
        <w:rPr>
          <w:rFonts w:ascii="Times New Roman" w:hAnsi="Times New Roman"/>
          <w:sz w:val="24"/>
          <w:szCs w:val="24"/>
        </w:rPr>
        <w:t>Bushypark</w:t>
      </w:r>
    </w:p>
    <w:p w:rsidR="00E1049B" w:rsidRPr="00F87CCE" w:rsidRDefault="00E1049B" w:rsidP="008025E9">
      <w:pPr>
        <w:pStyle w:val="ListParagraph"/>
        <w:numPr>
          <w:ilvl w:val="0"/>
          <w:numId w:val="4"/>
        </w:numPr>
        <w:jc w:val="both"/>
        <w:rPr>
          <w:rFonts w:ascii="Times New Roman" w:hAnsi="Times New Roman"/>
          <w:sz w:val="24"/>
          <w:szCs w:val="24"/>
        </w:rPr>
      </w:pPr>
      <w:r w:rsidRPr="00F87CCE">
        <w:rPr>
          <w:rFonts w:ascii="Times New Roman" w:hAnsi="Times New Roman"/>
          <w:sz w:val="24"/>
          <w:szCs w:val="24"/>
        </w:rPr>
        <w:t>Extern</w:t>
      </w:r>
    </w:p>
    <w:p w:rsidR="00E1049B" w:rsidRDefault="00E1049B" w:rsidP="008025E9">
      <w:pPr>
        <w:pStyle w:val="ListParagraph"/>
        <w:numPr>
          <w:ilvl w:val="0"/>
          <w:numId w:val="4"/>
        </w:numPr>
        <w:jc w:val="both"/>
        <w:rPr>
          <w:rFonts w:ascii="Times New Roman" w:hAnsi="Times New Roman"/>
          <w:sz w:val="24"/>
          <w:szCs w:val="24"/>
        </w:rPr>
      </w:pPr>
      <w:r w:rsidRPr="00F87CCE">
        <w:rPr>
          <w:rFonts w:ascii="Times New Roman" w:hAnsi="Times New Roman"/>
          <w:sz w:val="24"/>
          <w:szCs w:val="24"/>
        </w:rPr>
        <w:t>GP</w:t>
      </w:r>
    </w:p>
    <w:p w:rsidR="00F474CB" w:rsidRPr="00F87CCE" w:rsidRDefault="00F474CB" w:rsidP="008025E9">
      <w:pPr>
        <w:pStyle w:val="ListParagraph"/>
        <w:numPr>
          <w:ilvl w:val="0"/>
          <w:numId w:val="4"/>
        </w:numPr>
        <w:jc w:val="both"/>
        <w:rPr>
          <w:rFonts w:ascii="Times New Roman" w:hAnsi="Times New Roman"/>
          <w:sz w:val="24"/>
          <w:szCs w:val="24"/>
        </w:rPr>
      </w:pPr>
      <w:r>
        <w:rPr>
          <w:rFonts w:ascii="Times New Roman" w:hAnsi="Times New Roman"/>
          <w:sz w:val="24"/>
          <w:szCs w:val="24"/>
        </w:rPr>
        <w:t>Probation</w:t>
      </w:r>
    </w:p>
    <w:p w:rsidR="0043425C" w:rsidRPr="00F87CCE" w:rsidRDefault="0043425C" w:rsidP="0043425C">
      <w:pPr>
        <w:jc w:val="both"/>
        <w:rPr>
          <w:rFonts w:ascii="Times New Roman" w:hAnsi="Times New Roman" w:cs="Times New Roman"/>
          <w:sz w:val="24"/>
          <w:szCs w:val="24"/>
        </w:rPr>
      </w:pPr>
    </w:p>
    <w:p w:rsidR="0043425C" w:rsidRPr="00F87CCE" w:rsidRDefault="0043425C" w:rsidP="0043425C">
      <w:pPr>
        <w:pStyle w:val="ListParagraph"/>
        <w:jc w:val="center"/>
        <w:rPr>
          <w:rFonts w:ascii="Times New Roman" w:hAnsi="Times New Roman"/>
          <w:noProof/>
          <w:lang w:eastAsia="en-IE"/>
        </w:rPr>
      </w:pPr>
      <w:r w:rsidRPr="00F87CCE">
        <w:rPr>
          <w:rFonts w:ascii="Times New Roman" w:hAnsi="Times New Roman"/>
          <w:noProof/>
          <w:lang w:eastAsia="en-IE"/>
        </w:rPr>
        <w:drawing>
          <wp:inline distT="0" distB="0" distL="0" distR="0" wp14:anchorId="7C34882E" wp14:editId="065939A9">
            <wp:extent cx="5076825" cy="2943225"/>
            <wp:effectExtent l="19050" t="0" r="9525"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1049B" w:rsidRPr="00F87CCE" w:rsidRDefault="00E1049B" w:rsidP="00E1049B">
      <w:pPr>
        <w:pStyle w:val="ListParagraph"/>
        <w:jc w:val="both"/>
        <w:rPr>
          <w:rFonts w:ascii="Times New Roman" w:hAnsi="Times New Roman"/>
          <w:sz w:val="24"/>
          <w:szCs w:val="24"/>
        </w:rPr>
      </w:pPr>
    </w:p>
    <w:p w:rsidR="00B8195E" w:rsidRPr="00F87CCE" w:rsidRDefault="00B8195E" w:rsidP="00B8195E">
      <w:pPr>
        <w:pStyle w:val="ListParagraph"/>
        <w:jc w:val="both"/>
        <w:rPr>
          <w:rFonts w:ascii="Times New Roman" w:hAnsi="Times New Roman"/>
          <w:sz w:val="24"/>
          <w:szCs w:val="24"/>
        </w:rPr>
      </w:pPr>
    </w:p>
    <w:p w:rsidR="00B8195E" w:rsidRPr="00F87CCE" w:rsidRDefault="00B8195E" w:rsidP="00B8195E">
      <w:pPr>
        <w:pStyle w:val="Heading2"/>
        <w:rPr>
          <w:rFonts w:ascii="Times New Roman" w:hAnsi="Times New Roman" w:cs="Times New Roman"/>
          <w:color w:val="auto"/>
          <w:highlight w:val="yellow"/>
        </w:rPr>
      </w:pPr>
      <w:bookmarkStart w:id="6" w:name="_Toc365530096"/>
      <w:r w:rsidRPr="00F87CCE">
        <w:rPr>
          <w:rFonts w:ascii="Times New Roman" w:hAnsi="Times New Roman" w:cs="Times New Roman"/>
          <w:color w:val="auto"/>
          <w:highlight w:val="yellow"/>
        </w:rPr>
        <w:t>Stat</w:t>
      </w:r>
      <w:r w:rsidR="00A97182" w:rsidRPr="00F87CCE">
        <w:rPr>
          <w:rFonts w:ascii="Times New Roman" w:hAnsi="Times New Roman" w:cs="Times New Roman"/>
          <w:color w:val="auto"/>
          <w:highlight w:val="yellow"/>
        </w:rPr>
        <w:t>istic</w:t>
      </w:r>
      <w:r w:rsidRPr="00F87CCE">
        <w:rPr>
          <w:rFonts w:ascii="Times New Roman" w:hAnsi="Times New Roman" w:cs="Times New Roman"/>
          <w:color w:val="auto"/>
          <w:highlight w:val="yellow"/>
        </w:rPr>
        <w:t>s on referrals:</w:t>
      </w:r>
      <w:bookmarkEnd w:id="6"/>
    </w:p>
    <w:p w:rsidR="00451582" w:rsidRPr="00F87CCE" w:rsidRDefault="00451582" w:rsidP="00451582">
      <w:pPr>
        <w:pStyle w:val="Heading1"/>
        <w:rPr>
          <w:rFonts w:ascii="Times New Roman" w:hAnsi="Times New Roman" w:cs="Times New Roman"/>
          <w:color w:val="auto"/>
        </w:rPr>
      </w:pPr>
      <w:r w:rsidRPr="00F87CCE">
        <w:rPr>
          <w:rFonts w:ascii="Times New Roman" w:hAnsi="Times New Roman" w:cs="Times New Roman"/>
          <w:color w:val="auto"/>
        </w:rPr>
        <w:t xml:space="preserve">Number of Referrals </w:t>
      </w:r>
      <w:r w:rsidR="007F7C31" w:rsidRPr="00F87CCE">
        <w:rPr>
          <w:rFonts w:ascii="Times New Roman" w:hAnsi="Times New Roman" w:cs="Times New Roman"/>
          <w:color w:val="auto"/>
        </w:rPr>
        <w:t>Received To Date</w:t>
      </w:r>
      <w:r w:rsidRPr="00F87CCE">
        <w:rPr>
          <w:rFonts w:ascii="Times New Roman" w:hAnsi="Times New Roman" w:cs="Times New Roman"/>
          <w:color w:val="auto"/>
        </w:rPr>
        <w:t>:</w:t>
      </w:r>
    </w:p>
    <w:p w:rsidR="00451582" w:rsidRPr="00F87CCE" w:rsidRDefault="00451582" w:rsidP="00A97182">
      <w:pPr>
        <w:pStyle w:val="NoSpacing"/>
        <w:rPr>
          <w:rFonts w:ascii="Times New Roman" w:hAnsi="Times New Roman" w:cs="Times New Roman"/>
        </w:rPr>
      </w:pPr>
    </w:p>
    <w:p w:rsidR="00451582" w:rsidRPr="00045FEF" w:rsidRDefault="00451582" w:rsidP="0043425C">
      <w:pPr>
        <w:pStyle w:val="NoSpacing"/>
        <w:numPr>
          <w:ilvl w:val="0"/>
          <w:numId w:val="28"/>
        </w:numPr>
        <w:rPr>
          <w:rFonts w:ascii="Times New Roman" w:hAnsi="Times New Roman" w:cs="Times New Roman"/>
          <w:sz w:val="24"/>
          <w:szCs w:val="24"/>
        </w:rPr>
      </w:pPr>
      <w:r w:rsidRPr="00045FEF">
        <w:rPr>
          <w:rFonts w:ascii="Times New Roman" w:hAnsi="Times New Roman" w:cs="Times New Roman"/>
          <w:sz w:val="24"/>
          <w:szCs w:val="24"/>
        </w:rPr>
        <w:t xml:space="preserve">Number of Referrals </w:t>
      </w:r>
      <w:r w:rsidR="00BE063A" w:rsidRPr="00045FEF">
        <w:rPr>
          <w:rFonts w:ascii="Times New Roman" w:hAnsi="Times New Roman" w:cs="Times New Roman"/>
          <w:b/>
          <w:sz w:val="24"/>
          <w:szCs w:val="24"/>
        </w:rPr>
        <w:t>201</w:t>
      </w:r>
      <w:r w:rsidR="0043425C" w:rsidRPr="00045FEF">
        <w:rPr>
          <w:rFonts w:ascii="Times New Roman" w:hAnsi="Times New Roman" w:cs="Times New Roman"/>
          <w:b/>
          <w:sz w:val="24"/>
          <w:szCs w:val="24"/>
        </w:rPr>
        <w:t>2</w:t>
      </w:r>
      <w:r w:rsidR="00450694" w:rsidRPr="00045FEF">
        <w:rPr>
          <w:rFonts w:ascii="Times New Roman" w:hAnsi="Times New Roman" w:cs="Times New Roman"/>
          <w:b/>
          <w:sz w:val="24"/>
          <w:szCs w:val="24"/>
        </w:rPr>
        <w:t xml:space="preserve"> -</w:t>
      </w:r>
      <w:r w:rsidRPr="00045FEF">
        <w:rPr>
          <w:rFonts w:ascii="Times New Roman" w:hAnsi="Times New Roman" w:cs="Times New Roman"/>
          <w:sz w:val="24"/>
          <w:szCs w:val="24"/>
        </w:rPr>
        <w:t xml:space="preserve"> 110 comprising of youths and concerned persons. </w:t>
      </w:r>
    </w:p>
    <w:p w:rsidR="00451582" w:rsidRPr="00045FEF" w:rsidRDefault="00451582" w:rsidP="0043425C">
      <w:pPr>
        <w:pStyle w:val="NoSpacing"/>
        <w:numPr>
          <w:ilvl w:val="0"/>
          <w:numId w:val="28"/>
        </w:numPr>
        <w:rPr>
          <w:rFonts w:ascii="Times New Roman" w:hAnsi="Times New Roman" w:cs="Times New Roman"/>
          <w:sz w:val="24"/>
          <w:szCs w:val="24"/>
        </w:rPr>
      </w:pPr>
      <w:r w:rsidRPr="00045FEF">
        <w:rPr>
          <w:rFonts w:ascii="Times New Roman" w:hAnsi="Times New Roman" w:cs="Times New Roman"/>
          <w:sz w:val="24"/>
          <w:szCs w:val="24"/>
        </w:rPr>
        <w:t xml:space="preserve">Number of Referrals </w:t>
      </w:r>
      <w:r w:rsidRPr="00045FEF">
        <w:rPr>
          <w:rFonts w:ascii="Times New Roman" w:hAnsi="Times New Roman" w:cs="Times New Roman"/>
          <w:b/>
          <w:sz w:val="24"/>
          <w:szCs w:val="24"/>
        </w:rPr>
        <w:t>2013</w:t>
      </w:r>
      <w:r w:rsidR="00450694" w:rsidRPr="00045FEF">
        <w:rPr>
          <w:rFonts w:ascii="Times New Roman" w:hAnsi="Times New Roman" w:cs="Times New Roman"/>
          <w:b/>
          <w:sz w:val="24"/>
          <w:szCs w:val="24"/>
        </w:rPr>
        <w:t xml:space="preserve"> -</w:t>
      </w:r>
      <w:r w:rsidRPr="00045FEF">
        <w:rPr>
          <w:rFonts w:ascii="Times New Roman" w:hAnsi="Times New Roman" w:cs="Times New Roman"/>
          <w:sz w:val="24"/>
          <w:szCs w:val="24"/>
        </w:rPr>
        <w:t xml:space="preserve"> 213 comprising of youths and concerned persons.</w:t>
      </w:r>
    </w:p>
    <w:p w:rsidR="00451582" w:rsidRPr="00045FEF" w:rsidRDefault="00451582" w:rsidP="0043425C">
      <w:pPr>
        <w:pStyle w:val="NoSpacing"/>
        <w:numPr>
          <w:ilvl w:val="0"/>
          <w:numId w:val="28"/>
        </w:numPr>
        <w:rPr>
          <w:rFonts w:ascii="Times New Roman" w:hAnsi="Times New Roman" w:cs="Times New Roman"/>
          <w:sz w:val="24"/>
          <w:szCs w:val="24"/>
        </w:rPr>
      </w:pPr>
      <w:r w:rsidRPr="00045FEF">
        <w:rPr>
          <w:rFonts w:ascii="Times New Roman" w:hAnsi="Times New Roman" w:cs="Times New Roman"/>
          <w:sz w:val="24"/>
          <w:szCs w:val="24"/>
        </w:rPr>
        <w:t xml:space="preserve">Number of Referrals </w:t>
      </w:r>
      <w:r w:rsidRPr="00045FEF">
        <w:rPr>
          <w:rFonts w:ascii="Times New Roman" w:hAnsi="Times New Roman" w:cs="Times New Roman"/>
          <w:b/>
          <w:sz w:val="24"/>
          <w:szCs w:val="24"/>
        </w:rPr>
        <w:t>2014</w:t>
      </w:r>
      <w:r w:rsidRPr="00045FEF">
        <w:rPr>
          <w:rFonts w:ascii="Times New Roman" w:hAnsi="Times New Roman" w:cs="Times New Roman"/>
          <w:sz w:val="24"/>
          <w:szCs w:val="24"/>
        </w:rPr>
        <w:t xml:space="preserve"> </w:t>
      </w:r>
      <w:r w:rsidR="00450694" w:rsidRPr="00045FEF">
        <w:rPr>
          <w:rFonts w:ascii="Times New Roman" w:hAnsi="Times New Roman" w:cs="Times New Roman"/>
          <w:sz w:val="24"/>
          <w:szCs w:val="24"/>
        </w:rPr>
        <w:t>-</w:t>
      </w:r>
      <w:r w:rsidRPr="00045FEF">
        <w:rPr>
          <w:rFonts w:ascii="Times New Roman" w:hAnsi="Times New Roman" w:cs="Times New Roman"/>
          <w:sz w:val="24"/>
          <w:szCs w:val="24"/>
        </w:rPr>
        <w:t>229 comprising of youths and concerned persons.</w:t>
      </w:r>
    </w:p>
    <w:p w:rsidR="00451582" w:rsidRPr="00045FEF" w:rsidRDefault="00451582" w:rsidP="00A97182">
      <w:pPr>
        <w:pStyle w:val="NoSpacing"/>
        <w:rPr>
          <w:rFonts w:ascii="Times New Roman" w:hAnsi="Times New Roman" w:cs="Times New Roman"/>
          <w:sz w:val="24"/>
          <w:szCs w:val="24"/>
        </w:rPr>
      </w:pPr>
    </w:p>
    <w:p w:rsidR="001D518C" w:rsidRPr="00F87CCE" w:rsidRDefault="007F7C31" w:rsidP="007509F2">
      <w:pPr>
        <w:pStyle w:val="Heading1"/>
        <w:rPr>
          <w:rFonts w:ascii="Times New Roman" w:hAnsi="Times New Roman" w:cs="Times New Roman"/>
          <w:color w:val="auto"/>
          <w:sz w:val="26"/>
          <w:szCs w:val="26"/>
        </w:rPr>
      </w:pPr>
      <w:r w:rsidRPr="00F87CCE">
        <w:rPr>
          <w:rFonts w:ascii="Times New Roman" w:hAnsi="Times New Roman" w:cs="Times New Roman"/>
          <w:color w:val="auto"/>
          <w:sz w:val="26"/>
          <w:szCs w:val="26"/>
          <w:highlight w:val="yellow"/>
        </w:rPr>
        <w:t xml:space="preserve">Individual </w:t>
      </w:r>
      <w:r w:rsidR="001D518C" w:rsidRPr="00F87CCE">
        <w:rPr>
          <w:rFonts w:ascii="Times New Roman" w:hAnsi="Times New Roman" w:cs="Times New Roman"/>
          <w:color w:val="auto"/>
          <w:sz w:val="26"/>
          <w:szCs w:val="26"/>
          <w:highlight w:val="yellow"/>
        </w:rPr>
        <w:t>Interventions delivered for 2014</w:t>
      </w:r>
    </w:p>
    <w:p w:rsidR="0043425C" w:rsidRPr="00F87CCE" w:rsidRDefault="0043425C" w:rsidP="007509F2">
      <w:pPr>
        <w:rPr>
          <w:rFonts w:ascii="Times New Roman" w:hAnsi="Times New Roman" w:cs="Times New Roman"/>
        </w:rPr>
      </w:pPr>
    </w:p>
    <w:tbl>
      <w:tblPr>
        <w:tblStyle w:val="TableGrid"/>
        <w:tblW w:w="0" w:type="auto"/>
        <w:tblLook w:val="04A0" w:firstRow="1" w:lastRow="0" w:firstColumn="1" w:lastColumn="0" w:noHBand="0" w:noVBand="1"/>
      </w:tblPr>
      <w:tblGrid>
        <w:gridCol w:w="3510"/>
        <w:gridCol w:w="2651"/>
        <w:gridCol w:w="3081"/>
      </w:tblGrid>
      <w:tr w:rsidR="007509F2" w:rsidRPr="00F87CCE" w:rsidTr="00B74157">
        <w:tc>
          <w:tcPr>
            <w:tcW w:w="3510" w:type="dxa"/>
            <w:shd w:val="clear" w:color="auto" w:fill="B8CCE4" w:themeFill="accent1" w:themeFillTint="66"/>
          </w:tcPr>
          <w:p w:rsidR="007509F2" w:rsidRPr="00045FEF" w:rsidRDefault="007509F2" w:rsidP="007509F2">
            <w:pPr>
              <w:rPr>
                <w:rFonts w:ascii="Times New Roman" w:hAnsi="Times New Roman" w:cs="Times New Roman"/>
                <w:b/>
                <w:sz w:val="24"/>
                <w:szCs w:val="24"/>
              </w:rPr>
            </w:pPr>
            <w:r w:rsidRPr="00045FEF">
              <w:rPr>
                <w:rFonts w:ascii="Times New Roman" w:hAnsi="Times New Roman" w:cs="Times New Roman"/>
                <w:b/>
                <w:sz w:val="24"/>
                <w:szCs w:val="24"/>
              </w:rPr>
              <w:t>1:1 INTERVENTIONS DELIVERED:</w:t>
            </w:r>
          </w:p>
          <w:p w:rsidR="007509F2" w:rsidRPr="00045FEF" w:rsidRDefault="007509F2" w:rsidP="007509F2">
            <w:pPr>
              <w:rPr>
                <w:rFonts w:ascii="Times New Roman" w:hAnsi="Times New Roman" w:cs="Times New Roman"/>
                <w:b/>
                <w:sz w:val="24"/>
                <w:szCs w:val="24"/>
              </w:rPr>
            </w:pPr>
          </w:p>
        </w:tc>
        <w:tc>
          <w:tcPr>
            <w:tcW w:w="2651" w:type="dxa"/>
            <w:shd w:val="clear" w:color="auto" w:fill="B8CCE4" w:themeFill="accent1" w:themeFillTint="66"/>
          </w:tcPr>
          <w:p w:rsidR="007509F2" w:rsidRPr="00045FEF" w:rsidRDefault="007509F2" w:rsidP="007509F2">
            <w:pPr>
              <w:rPr>
                <w:rFonts w:ascii="Times New Roman" w:hAnsi="Times New Roman" w:cs="Times New Roman"/>
                <w:b/>
                <w:sz w:val="24"/>
                <w:szCs w:val="24"/>
              </w:rPr>
            </w:pPr>
            <w:r w:rsidRPr="00045FEF">
              <w:rPr>
                <w:rFonts w:ascii="Times New Roman" w:hAnsi="Times New Roman" w:cs="Times New Roman"/>
                <w:b/>
                <w:sz w:val="24"/>
                <w:szCs w:val="24"/>
              </w:rPr>
              <w:t>YOUTHS</w:t>
            </w:r>
          </w:p>
        </w:tc>
        <w:tc>
          <w:tcPr>
            <w:tcW w:w="3081" w:type="dxa"/>
            <w:shd w:val="clear" w:color="auto" w:fill="B8CCE4" w:themeFill="accent1" w:themeFillTint="66"/>
          </w:tcPr>
          <w:p w:rsidR="007509F2" w:rsidRPr="00045FEF" w:rsidRDefault="007509F2" w:rsidP="007509F2">
            <w:pPr>
              <w:rPr>
                <w:rFonts w:ascii="Times New Roman" w:hAnsi="Times New Roman" w:cs="Times New Roman"/>
                <w:b/>
                <w:sz w:val="24"/>
                <w:szCs w:val="24"/>
              </w:rPr>
            </w:pPr>
            <w:r w:rsidRPr="00045FEF">
              <w:rPr>
                <w:rFonts w:ascii="Times New Roman" w:hAnsi="Times New Roman" w:cs="Times New Roman"/>
                <w:b/>
                <w:sz w:val="24"/>
                <w:szCs w:val="24"/>
              </w:rPr>
              <w:t>CONCERNED PERSONS</w:t>
            </w:r>
          </w:p>
        </w:tc>
      </w:tr>
      <w:tr w:rsidR="007509F2" w:rsidRPr="00F87CCE" w:rsidTr="007509F2">
        <w:tc>
          <w:tcPr>
            <w:tcW w:w="3510" w:type="dxa"/>
          </w:tcPr>
          <w:p w:rsidR="007509F2" w:rsidRPr="00045FEF" w:rsidRDefault="007509F2" w:rsidP="00214942">
            <w:pPr>
              <w:rPr>
                <w:rFonts w:ascii="Times New Roman" w:hAnsi="Times New Roman" w:cs="Times New Roman"/>
                <w:sz w:val="24"/>
                <w:szCs w:val="24"/>
              </w:rPr>
            </w:pPr>
            <w:r w:rsidRPr="00045FEF">
              <w:rPr>
                <w:rFonts w:ascii="Times New Roman" w:hAnsi="Times New Roman" w:cs="Times New Roman"/>
                <w:sz w:val="24"/>
                <w:szCs w:val="24"/>
              </w:rPr>
              <w:t>Limerick City</w:t>
            </w:r>
          </w:p>
          <w:p w:rsidR="007509F2" w:rsidRPr="00045FEF" w:rsidRDefault="007509F2" w:rsidP="00214942">
            <w:pPr>
              <w:rPr>
                <w:rFonts w:ascii="Times New Roman" w:hAnsi="Times New Roman" w:cs="Times New Roman"/>
                <w:sz w:val="24"/>
                <w:szCs w:val="24"/>
              </w:rPr>
            </w:pPr>
          </w:p>
        </w:tc>
        <w:tc>
          <w:tcPr>
            <w:tcW w:w="2651" w:type="dxa"/>
          </w:tcPr>
          <w:p w:rsidR="007509F2" w:rsidRPr="00045FEF" w:rsidRDefault="007509F2" w:rsidP="007509F2">
            <w:pPr>
              <w:rPr>
                <w:rFonts w:ascii="Times New Roman" w:hAnsi="Times New Roman" w:cs="Times New Roman"/>
                <w:sz w:val="24"/>
                <w:szCs w:val="24"/>
              </w:rPr>
            </w:pPr>
            <w:r w:rsidRPr="00045FEF">
              <w:rPr>
                <w:rFonts w:ascii="Times New Roman" w:hAnsi="Times New Roman" w:cs="Times New Roman"/>
                <w:sz w:val="24"/>
                <w:szCs w:val="24"/>
              </w:rPr>
              <w:t>220</w:t>
            </w:r>
          </w:p>
        </w:tc>
        <w:tc>
          <w:tcPr>
            <w:tcW w:w="3081" w:type="dxa"/>
          </w:tcPr>
          <w:p w:rsidR="007509F2" w:rsidRPr="00045FEF" w:rsidRDefault="007509F2" w:rsidP="007509F2">
            <w:pPr>
              <w:rPr>
                <w:rFonts w:ascii="Times New Roman" w:hAnsi="Times New Roman" w:cs="Times New Roman"/>
                <w:sz w:val="24"/>
                <w:szCs w:val="24"/>
              </w:rPr>
            </w:pPr>
            <w:r w:rsidRPr="00045FEF">
              <w:rPr>
                <w:rFonts w:ascii="Times New Roman" w:hAnsi="Times New Roman" w:cs="Times New Roman"/>
                <w:sz w:val="24"/>
                <w:szCs w:val="24"/>
              </w:rPr>
              <w:t>30</w:t>
            </w:r>
          </w:p>
        </w:tc>
      </w:tr>
      <w:tr w:rsidR="007509F2" w:rsidRPr="00F87CCE" w:rsidTr="007509F2">
        <w:tc>
          <w:tcPr>
            <w:tcW w:w="3510" w:type="dxa"/>
          </w:tcPr>
          <w:p w:rsidR="007509F2" w:rsidRPr="00045FEF" w:rsidRDefault="007509F2" w:rsidP="007509F2">
            <w:pPr>
              <w:rPr>
                <w:rFonts w:ascii="Times New Roman" w:hAnsi="Times New Roman" w:cs="Times New Roman"/>
                <w:sz w:val="24"/>
                <w:szCs w:val="24"/>
              </w:rPr>
            </w:pPr>
            <w:r w:rsidRPr="00045FEF">
              <w:rPr>
                <w:rFonts w:ascii="Times New Roman" w:hAnsi="Times New Roman" w:cs="Times New Roman"/>
                <w:sz w:val="24"/>
                <w:szCs w:val="24"/>
              </w:rPr>
              <w:t>Limerick County</w:t>
            </w:r>
          </w:p>
          <w:p w:rsidR="007509F2" w:rsidRPr="00045FEF" w:rsidRDefault="007509F2" w:rsidP="007509F2">
            <w:pPr>
              <w:rPr>
                <w:rFonts w:ascii="Times New Roman" w:hAnsi="Times New Roman" w:cs="Times New Roman"/>
                <w:sz w:val="24"/>
                <w:szCs w:val="24"/>
              </w:rPr>
            </w:pPr>
          </w:p>
        </w:tc>
        <w:tc>
          <w:tcPr>
            <w:tcW w:w="2651" w:type="dxa"/>
          </w:tcPr>
          <w:p w:rsidR="007509F2" w:rsidRPr="00045FEF" w:rsidRDefault="007509F2" w:rsidP="007509F2">
            <w:pPr>
              <w:rPr>
                <w:rFonts w:ascii="Times New Roman" w:hAnsi="Times New Roman" w:cs="Times New Roman"/>
                <w:sz w:val="24"/>
                <w:szCs w:val="24"/>
              </w:rPr>
            </w:pPr>
            <w:r w:rsidRPr="00045FEF">
              <w:rPr>
                <w:rFonts w:ascii="Times New Roman" w:hAnsi="Times New Roman" w:cs="Times New Roman"/>
                <w:sz w:val="24"/>
                <w:szCs w:val="24"/>
              </w:rPr>
              <w:t>190</w:t>
            </w:r>
          </w:p>
        </w:tc>
        <w:tc>
          <w:tcPr>
            <w:tcW w:w="3081" w:type="dxa"/>
          </w:tcPr>
          <w:p w:rsidR="007509F2" w:rsidRPr="00045FEF" w:rsidRDefault="007509F2" w:rsidP="007509F2">
            <w:pPr>
              <w:rPr>
                <w:rFonts w:ascii="Times New Roman" w:hAnsi="Times New Roman" w:cs="Times New Roman"/>
                <w:sz w:val="24"/>
                <w:szCs w:val="24"/>
              </w:rPr>
            </w:pPr>
            <w:r w:rsidRPr="00045FEF">
              <w:rPr>
                <w:rFonts w:ascii="Times New Roman" w:hAnsi="Times New Roman" w:cs="Times New Roman"/>
                <w:sz w:val="24"/>
                <w:szCs w:val="24"/>
              </w:rPr>
              <w:t>92</w:t>
            </w:r>
          </w:p>
        </w:tc>
      </w:tr>
      <w:tr w:rsidR="007509F2" w:rsidRPr="00F87CCE" w:rsidTr="007509F2">
        <w:tc>
          <w:tcPr>
            <w:tcW w:w="3510" w:type="dxa"/>
          </w:tcPr>
          <w:p w:rsidR="007509F2" w:rsidRPr="00045FEF" w:rsidRDefault="007509F2" w:rsidP="007509F2">
            <w:pPr>
              <w:rPr>
                <w:rFonts w:ascii="Times New Roman" w:hAnsi="Times New Roman" w:cs="Times New Roman"/>
                <w:sz w:val="24"/>
                <w:szCs w:val="24"/>
              </w:rPr>
            </w:pPr>
            <w:r w:rsidRPr="00045FEF">
              <w:rPr>
                <w:rFonts w:ascii="Times New Roman" w:hAnsi="Times New Roman" w:cs="Times New Roman"/>
                <w:sz w:val="24"/>
                <w:szCs w:val="24"/>
              </w:rPr>
              <w:t>North Tipperary:</w:t>
            </w:r>
          </w:p>
          <w:p w:rsidR="007509F2" w:rsidRPr="00045FEF" w:rsidRDefault="007509F2" w:rsidP="007509F2">
            <w:pPr>
              <w:rPr>
                <w:rFonts w:ascii="Times New Roman" w:hAnsi="Times New Roman" w:cs="Times New Roman"/>
                <w:sz w:val="24"/>
                <w:szCs w:val="24"/>
              </w:rPr>
            </w:pPr>
          </w:p>
        </w:tc>
        <w:tc>
          <w:tcPr>
            <w:tcW w:w="2651" w:type="dxa"/>
          </w:tcPr>
          <w:p w:rsidR="007509F2" w:rsidRPr="00045FEF" w:rsidRDefault="007509F2" w:rsidP="007509F2">
            <w:pPr>
              <w:rPr>
                <w:rFonts w:ascii="Times New Roman" w:hAnsi="Times New Roman" w:cs="Times New Roman"/>
                <w:sz w:val="24"/>
                <w:szCs w:val="24"/>
              </w:rPr>
            </w:pPr>
            <w:r w:rsidRPr="00045FEF">
              <w:rPr>
                <w:rFonts w:ascii="Times New Roman" w:hAnsi="Times New Roman" w:cs="Times New Roman"/>
                <w:sz w:val="24"/>
                <w:szCs w:val="24"/>
              </w:rPr>
              <w:t>71</w:t>
            </w:r>
          </w:p>
        </w:tc>
        <w:tc>
          <w:tcPr>
            <w:tcW w:w="3081" w:type="dxa"/>
          </w:tcPr>
          <w:p w:rsidR="007509F2" w:rsidRPr="00045FEF" w:rsidRDefault="007509F2" w:rsidP="007509F2">
            <w:pPr>
              <w:rPr>
                <w:rFonts w:ascii="Times New Roman" w:hAnsi="Times New Roman" w:cs="Times New Roman"/>
                <w:sz w:val="24"/>
                <w:szCs w:val="24"/>
              </w:rPr>
            </w:pPr>
            <w:r w:rsidRPr="00045FEF">
              <w:rPr>
                <w:rFonts w:ascii="Times New Roman" w:hAnsi="Times New Roman" w:cs="Times New Roman"/>
                <w:sz w:val="24"/>
                <w:szCs w:val="24"/>
              </w:rPr>
              <w:t>37</w:t>
            </w:r>
          </w:p>
        </w:tc>
      </w:tr>
      <w:tr w:rsidR="007509F2" w:rsidRPr="00F87CCE" w:rsidTr="007509F2">
        <w:tc>
          <w:tcPr>
            <w:tcW w:w="3510" w:type="dxa"/>
          </w:tcPr>
          <w:p w:rsidR="007509F2" w:rsidRPr="00045FEF" w:rsidRDefault="007509F2" w:rsidP="007509F2">
            <w:pPr>
              <w:rPr>
                <w:rFonts w:ascii="Times New Roman" w:hAnsi="Times New Roman" w:cs="Times New Roman"/>
                <w:sz w:val="24"/>
                <w:szCs w:val="24"/>
              </w:rPr>
            </w:pPr>
            <w:r w:rsidRPr="00045FEF">
              <w:rPr>
                <w:rFonts w:ascii="Times New Roman" w:hAnsi="Times New Roman" w:cs="Times New Roman"/>
                <w:sz w:val="24"/>
                <w:szCs w:val="24"/>
              </w:rPr>
              <w:t>Clare</w:t>
            </w:r>
          </w:p>
          <w:p w:rsidR="007509F2" w:rsidRPr="00045FEF" w:rsidRDefault="007509F2" w:rsidP="007509F2">
            <w:pPr>
              <w:rPr>
                <w:rFonts w:ascii="Times New Roman" w:hAnsi="Times New Roman" w:cs="Times New Roman"/>
                <w:sz w:val="24"/>
                <w:szCs w:val="24"/>
              </w:rPr>
            </w:pPr>
          </w:p>
        </w:tc>
        <w:tc>
          <w:tcPr>
            <w:tcW w:w="2651" w:type="dxa"/>
          </w:tcPr>
          <w:p w:rsidR="007509F2" w:rsidRPr="00045FEF" w:rsidRDefault="007509F2" w:rsidP="007509F2">
            <w:pPr>
              <w:rPr>
                <w:rFonts w:ascii="Times New Roman" w:hAnsi="Times New Roman" w:cs="Times New Roman"/>
                <w:sz w:val="24"/>
                <w:szCs w:val="24"/>
              </w:rPr>
            </w:pPr>
            <w:r w:rsidRPr="00045FEF">
              <w:rPr>
                <w:rFonts w:ascii="Times New Roman" w:hAnsi="Times New Roman" w:cs="Times New Roman"/>
                <w:sz w:val="24"/>
                <w:szCs w:val="24"/>
              </w:rPr>
              <w:t>169</w:t>
            </w:r>
          </w:p>
        </w:tc>
        <w:tc>
          <w:tcPr>
            <w:tcW w:w="3081" w:type="dxa"/>
          </w:tcPr>
          <w:p w:rsidR="007509F2" w:rsidRPr="00045FEF" w:rsidRDefault="007509F2" w:rsidP="007509F2">
            <w:pPr>
              <w:rPr>
                <w:rFonts w:ascii="Times New Roman" w:hAnsi="Times New Roman" w:cs="Times New Roman"/>
                <w:sz w:val="24"/>
                <w:szCs w:val="24"/>
              </w:rPr>
            </w:pPr>
            <w:r w:rsidRPr="00045FEF">
              <w:rPr>
                <w:rFonts w:ascii="Times New Roman" w:hAnsi="Times New Roman" w:cs="Times New Roman"/>
                <w:sz w:val="24"/>
                <w:szCs w:val="24"/>
              </w:rPr>
              <w:t>14</w:t>
            </w:r>
          </w:p>
        </w:tc>
      </w:tr>
      <w:tr w:rsidR="007509F2" w:rsidRPr="00F87CCE" w:rsidTr="007509F2">
        <w:tc>
          <w:tcPr>
            <w:tcW w:w="3510" w:type="dxa"/>
          </w:tcPr>
          <w:p w:rsidR="007509F2" w:rsidRPr="00045FEF" w:rsidRDefault="007509F2" w:rsidP="007509F2">
            <w:pPr>
              <w:rPr>
                <w:rFonts w:ascii="Times New Roman" w:hAnsi="Times New Roman" w:cs="Times New Roman"/>
                <w:sz w:val="24"/>
                <w:szCs w:val="24"/>
              </w:rPr>
            </w:pPr>
            <w:r w:rsidRPr="00045FEF">
              <w:rPr>
                <w:rFonts w:ascii="Times New Roman" w:hAnsi="Times New Roman" w:cs="Times New Roman"/>
                <w:sz w:val="24"/>
                <w:szCs w:val="24"/>
              </w:rPr>
              <w:t>Mid-West</w:t>
            </w:r>
          </w:p>
          <w:p w:rsidR="007509F2" w:rsidRPr="00045FEF" w:rsidRDefault="007509F2" w:rsidP="007509F2">
            <w:pPr>
              <w:rPr>
                <w:rFonts w:ascii="Times New Roman" w:hAnsi="Times New Roman" w:cs="Times New Roman"/>
                <w:sz w:val="24"/>
                <w:szCs w:val="24"/>
              </w:rPr>
            </w:pPr>
          </w:p>
        </w:tc>
        <w:tc>
          <w:tcPr>
            <w:tcW w:w="2651" w:type="dxa"/>
          </w:tcPr>
          <w:p w:rsidR="007509F2" w:rsidRPr="00045FEF" w:rsidRDefault="007509F2" w:rsidP="007509F2">
            <w:pPr>
              <w:rPr>
                <w:rFonts w:ascii="Times New Roman" w:hAnsi="Times New Roman" w:cs="Times New Roman"/>
                <w:sz w:val="24"/>
                <w:szCs w:val="24"/>
              </w:rPr>
            </w:pPr>
            <w:r w:rsidRPr="00045FEF">
              <w:rPr>
                <w:rFonts w:ascii="Times New Roman" w:hAnsi="Times New Roman" w:cs="Times New Roman"/>
                <w:sz w:val="24"/>
                <w:szCs w:val="24"/>
              </w:rPr>
              <w:t>202</w:t>
            </w:r>
          </w:p>
        </w:tc>
        <w:tc>
          <w:tcPr>
            <w:tcW w:w="3081" w:type="dxa"/>
          </w:tcPr>
          <w:p w:rsidR="007509F2" w:rsidRPr="00045FEF" w:rsidRDefault="007509F2" w:rsidP="007509F2">
            <w:pPr>
              <w:rPr>
                <w:rFonts w:ascii="Times New Roman" w:hAnsi="Times New Roman" w:cs="Times New Roman"/>
                <w:sz w:val="24"/>
                <w:szCs w:val="24"/>
              </w:rPr>
            </w:pPr>
            <w:r w:rsidRPr="00045FEF">
              <w:rPr>
                <w:rFonts w:ascii="Times New Roman" w:hAnsi="Times New Roman" w:cs="Times New Roman"/>
                <w:sz w:val="24"/>
                <w:szCs w:val="24"/>
              </w:rPr>
              <w:t>77</w:t>
            </w:r>
          </w:p>
        </w:tc>
      </w:tr>
    </w:tbl>
    <w:p w:rsidR="007509F2" w:rsidRPr="00F87CCE" w:rsidRDefault="007509F2" w:rsidP="007509F2">
      <w:pPr>
        <w:rPr>
          <w:rFonts w:ascii="Times New Roman" w:hAnsi="Times New Roman" w:cs="Times New Roman"/>
        </w:rPr>
      </w:pPr>
    </w:p>
    <w:p w:rsidR="00087C4F" w:rsidRPr="00045FEF" w:rsidRDefault="001D518C" w:rsidP="007509F2">
      <w:pPr>
        <w:rPr>
          <w:rFonts w:ascii="Times New Roman" w:hAnsi="Times New Roman" w:cs="Times New Roman"/>
          <w:sz w:val="24"/>
          <w:szCs w:val="24"/>
        </w:rPr>
      </w:pPr>
      <w:r w:rsidRPr="00045FEF">
        <w:rPr>
          <w:rFonts w:ascii="Times New Roman" w:hAnsi="Times New Roman" w:cs="Times New Roman"/>
          <w:sz w:val="24"/>
          <w:szCs w:val="24"/>
        </w:rPr>
        <w:t xml:space="preserve">CSMT has consistently engaged young people and their guardians throughout the year. This reflects positively on the work being done and the </w:t>
      </w:r>
      <w:r w:rsidR="007F7C31" w:rsidRPr="00045FEF">
        <w:rPr>
          <w:rFonts w:ascii="Times New Roman" w:hAnsi="Times New Roman" w:cs="Times New Roman"/>
          <w:sz w:val="24"/>
          <w:szCs w:val="24"/>
        </w:rPr>
        <w:t xml:space="preserve">increasing </w:t>
      </w:r>
      <w:r w:rsidRPr="00045FEF">
        <w:rPr>
          <w:rFonts w:ascii="Times New Roman" w:hAnsi="Times New Roman" w:cs="Times New Roman"/>
          <w:sz w:val="24"/>
          <w:szCs w:val="24"/>
        </w:rPr>
        <w:t xml:space="preserve">demand for this service. </w:t>
      </w:r>
    </w:p>
    <w:p w:rsidR="001D518C" w:rsidRPr="00F87CCE" w:rsidRDefault="00B81149" w:rsidP="00B81149">
      <w:pPr>
        <w:rPr>
          <w:rFonts w:ascii="Times New Roman" w:hAnsi="Times New Roman" w:cs="Times New Roman"/>
          <w:b/>
          <w:sz w:val="26"/>
          <w:szCs w:val="26"/>
        </w:rPr>
      </w:pPr>
      <w:r w:rsidRPr="00F87CCE">
        <w:rPr>
          <w:rFonts w:ascii="Times New Roman" w:hAnsi="Times New Roman" w:cs="Times New Roman"/>
          <w:b/>
          <w:sz w:val="26"/>
          <w:szCs w:val="26"/>
          <w:highlight w:val="yellow"/>
        </w:rPr>
        <w:t>Referral Breakdown 2014</w:t>
      </w:r>
      <w:r w:rsidRPr="00F87CCE">
        <w:rPr>
          <w:rFonts w:ascii="Times New Roman" w:hAnsi="Times New Roman" w:cs="Times New Roman"/>
          <w:b/>
          <w:sz w:val="26"/>
          <w:szCs w:val="26"/>
        </w:rPr>
        <w:t xml:space="preserve"> </w:t>
      </w:r>
    </w:p>
    <w:p w:rsidR="001D518C" w:rsidRPr="00F87CCE" w:rsidRDefault="001D518C" w:rsidP="003B0BAA">
      <w:pPr>
        <w:jc w:val="center"/>
        <w:rPr>
          <w:rFonts w:ascii="Times New Roman" w:hAnsi="Times New Roman" w:cs="Times New Roman"/>
          <w:noProof/>
          <w:lang w:eastAsia="en-IE"/>
        </w:rPr>
      </w:pPr>
      <w:r w:rsidRPr="00F87CCE">
        <w:rPr>
          <w:rFonts w:ascii="Times New Roman" w:hAnsi="Times New Roman" w:cs="Times New Roman"/>
          <w:noProof/>
          <w:lang w:eastAsia="en-IE"/>
        </w:rPr>
        <w:drawing>
          <wp:inline distT="0" distB="0" distL="0" distR="0" wp14:anchorId="2805BFEB" wp14:editId="7FA064B2">
            <wp:extent cx="5162550" cy="27432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D518C" w:rsidRPr="00F87CCE" w:rsidRDefault="001D518C" w:rsidP="001D518C">
      <w:pPr>
        <w:pStyle w:val="Heading1"/>
        <w:rPr>
          <w:rFonts w:ascii="Times New Roman" w:hAnsi="Times New Roman" w:cs="Times New Roman"/>
          <w:color w:val="auto"/>
          <w:sz w:val="26"/>
          <w:szCs w:val="26"/>
        </w:rPr>
      </w:pPr>
      <w:bookmarkStart w:id="7" w:name="_Toc384304845"/>
      <w:r w:rsidRPr="00F87CCE">
        <w:rPr>
          <w:rFonts w:ascii="Times New Roman" w:hAnsi="Times New Roman" w:cs="Times New Roman"/>
          <w:color w:val="auto"/>
          <w:sz w:val="26"/>
          <w:szCs w:val="26"/>
          <w:highlight w:val="yellow"/>
        </w:rPr>
        <w:t>Outcomes for these sessions included:</w:t>
      </w:r>
      <w:bookmarkEnd w:id="7"/>
    </w:p>
    <w:p w:rsidR="001D518C" w:rsidRPr="00F87CCE" w:rsidRDefault="001D518C" w:rsidP="001D518C">
      <w:pPr>
        <w:rPr>
          <w:rFonts w:ascii="Times New Roman" w:hAnsi="Times New Roman" w:cs="Times New Roman"/>
        </w:rPr>
      </w:pPr>
    </w:p>
    <w:p w:rsidR="001D518C" w:rsidRPr="00045FEF" w:rsidRDefault="001D518C" w:rsidP="001D518C">
      <w:pPr>
        <w:pStyle w:val="ListParagraph"/>
        <w:numPr>
          <w:ilvl w:val="0"/>
          <w:numId w:val="15"/>
        </w:numPr>
        <w:spacing w:after="200" w:line="276" w:lineRule="auto"/>
        <w:jc w:val="both"/>
        <w:rPr>
          <w:rFonts w:ascii="Times New Roman" w:hAnsi="Times New Roman"/>
          <w:sz w:val="24"/>
          <w:szCs w:val="24"/>
        </w:rPr>
      </w:pPr>
      <w:r w:rsidRPr="00045FEF">
        <w:rPr>
          <w:rFonts w:ascii="Times New Roman" w:hAnsi="Times New Roman"/>
          <w:sz w:val="24"/>
          <w:szCs w:val="24"/>
        </w:rPr>
        <w:t>CRA- Functional analysis raising awareness of triggers for substance misuse</w:t>
      </w:r>
    </w:p>
    <w:p w:rsidR="001D518C" w:rsidRPr="00045FEF" w:rsidRDefault="001D518C" w:rsidP="001D518C">
      <w:pPr>
        <w:pStyle w:val="ListParagraph"/>
        <w:numPr>
          <w:ilvl w:val="0"/>
          <w:numId w:val="15"/>
        </w:numPr>
        <w:spacing w:after="200" w:line="276" w:lineRule="auto"/>
        <w:jc w:val="both"/>
        <w:rPr>
          <w:rFonts w:ascii="Times New Roman" w:hAnsi="Times New Roman"/>
          <w:sz w:val="24"/>
          <w:szCs w:val="24"/>
        </w:rPr>
      </w:pPr>
      <w:r w:rsidRPr="00045FEF">
        <w:rPr>
          <w:rFonts w:ascii="Times New Roman" w:hAnsi="Times New Roman"/>
          <w:sz w:val="24"/>
          <w:szCs w:val="24"/>
        </w:rPr>
        <w:t>Increased pro-social behaviour</w:t>
      </w:r>
    </w:p>
    <w:p w:rsidR="001D518C" w:rsidRPr="00045FEF" w:rsidRDefault="001D518C" w:rsidP="001D518C">
      <w:pPr>
        <w:pStyle w:val="ListParagraph"/>
        <w:numPr>
          <w:ilvl w:val="0"/>
          <w:numId w:val="15"/>
        </w:numPr>
        <w:spacing w:after="200" w:line="276" w:lineRule="auto"/>
        <w:jc w:val="both"/>
        <w:rPr>
          <w:rFonts w:ascii="Times New Roman" w:hAnsi="Times New Roman"/>
          <w:sz w:val="24"/>
          <w:szCs w:val="24"/>
        </w:rPr>
      </w:pPr>
      <w:r w:rsidRPr="00045FEF">
        <w:rPr>
          <w:rFonts w:ascii="Times New Roman" w:hAnsi="Times New Roman"/>
          <w:sz w:val="24"/>
          <w:szCs w:val="24"/>
        </w:rPr>
        <w:t>CRAFT model of work with concerned persons</w:t>
      </w:r>
    </w:p>
    <w:p w:rsidR="001D518C" w:rsidRPr="00045FEF" w:rsidRDefault="001D518C" w:rsidP="001D518C">
      <w:pPr>
        <w:pStyle w:val="ListParagraph"/>
        <w:numPr>
          <w:ilvl w:val="0"/>
          <w:numId w:val="15"/>
        </w:numPr>
        <w:spacing w:after="200" w:line="276" w:lineRule="auto"/>
        <w:jc w:val="both"/>
        <w:rPr>
          <w:rFonts w:ascii="Times New Roman" w:hAnsi="Times New Roman"/>
          <w:sz w:val="24"/>
          <w:szCs w:val="24"/>
        </w:rPr>
      </w:pPr>
      <w:r w:rsidRPr="00045FEF">
        <w:rPr>
          <w:rFonts w:ascii="Times New Roman" w:hAnsi="Times New Roman"/>
          <w:sz w:val="24"/>
          <w:szCs w:val="24"/>
        </w:rPr>
        <w:t>5 Step Programme</w:t>
      </w:r>
    </w:p>
    <w:p w:rsidR="001D518C" w:rsidRPr="00045FEF" w:rsidRDefault="001D518C" w:rsidP="001D518C">
      <w:pPr>
        <w:pStyle w:val="ListParagraph"/>
        <w:numPr>
          <w:ilvl w:val="0"/>
          <w:numId w:val="15"/>
        </w:numPr>
        <w:spacing w:after="200" w:line="276" w:lineRule="auto"/>
        <w:jc w:val="both"/>
        <w:rPr>
          <w:rFonts w:ascii="Times New Roman" w:hAnsi="Times New Roman"/>
          <w:sz w:val="24"/>
          <w:szCs w:val="24"/>
        </w:rPr>
      </w:pPr>
      <w:r w:rsidRPr="00045FEF">
        <w:rPr>
          <w:rFonts w:ascii="Times New Roman" w:hAnsi="Times New Roman"/>
          <w:sz w:val="24"/>
          <w:szCs w:val="24"/>
        </w:rPr>
        <w:t xml:space="preserve">Solution focused intervention through a collaborative approach </w:t>
      </w:r>
    </w:p>
    <w:p w:rsidR="001D518C" w:rsidRPr="00045FEF" w:rsidRDefault="004C12A0" w:rsidP="001D518C">
      <w:pPr>
        <w:pStyle w:val="ListParagraph"/>
        <w:numPr>
          <w:ilvl w:val="0"/>
          <w:numId w:val="15"/>
        </w:numPr>
        <w:spacing w:after="200" w:line="276" w:lineRule="auto"/>
        <w:jc w:val="both"/>
        <w:rPr>
          <w:rFonts w:ascii="Times New Roman" w:hAnsi="Times New Roman"/>
          <w:sz w:val="24"/>
          <w:szCs w:val="24"/>
        </w:rPr>
      </w:pPr>
      <w:r w:rsidRPr="00045FEF">
        <w:rPr>
          <w:rFonts w:ascii="Times New Roman" w:hAnsi="Times New Roman"/>
          <w:sz w:val="24"/>
          <w:szCs w:val="24"/>
        </w:rPr>
        <w:t>Reduction of drug &amp; alcohol use</w:t>
      </w:r>
    </w:p>
    <w:p w:rsidR="001D518C" w:rsidRPr="00045FEF" w:rsidRDefault="001D518C" w:rsidP="001D518C">
      <w:pPr>
        <w:pStyle w:val="ListParagraph"/>
        <w:numPr>
          <w:ilvl w:val="0"/>
          <w:numId w:val="15"/>
        </w:numPr>
        <w:spacing w:after="200" w:line="276" w:lineRule="auto"/>
        <w:jc w:val="both"/>
        <w:rPr>
          <w:rFonts w:ascii="Times New Roman" w:hAnsi="Times New Roman"/>
          <w:sz w:val="24"/>
          <w:szCs w:val="24"/>
        </w:rPr>
      </w:pPr>
      <w:r w:rsidRPr="00045FEF">
        <w:rPr>
          <w:rFonts w:ascii="Times New Roman" w:hAnsi="Times New Roman"/>
          <w:sz w:val="24"/>
          <w:szCs w:val="24"/>
        </w:rPr>
        <w:t>Raised awareness of effects of substance misuse, poly drug use</w:t>
      </w:r>
    </w:p>
    <w:p w:rsidR="001D518C" w:rsidRPr="00045FEF" w:rsidRDefault="001D518C" w:rsidP="001D518C">
      <w:pPr>
        <w:pStyle w:val="ListParagraph"/>
        <w:numPr>
          <w:ilvl w:val="0"/>
          <w:numId w:val="15"/>
        </w:numPr>
        <w:spacing w:after="200" w:line="276" w:lineRule="auto"/>
        <w:jc w:val="both"/>
        <w:rPr>
          <w:rFonts w:ascii="Times New Roman" w:hAnsi="Times New Roman"/>
          <w:sz w:val="24"/>
          <w:szCs w:val="24"/>
        </w:rPr>
      </w:pPr>
      <w:r w:rsidRPr="00045FEF">
        <w:rPr>
          <w:rFonts w:ascii="Times New Roman" w:hAnsi="Times New Roman"/>
          <w:sz w:val="24"/>
          <w:szCs w:val="24"/>
        </w:rPr>
        <w:t>Lessened the impact of substance misuse on the family unit</w:t>
      </w:r>
    </w:p>
    <w:p w:rsidR="001D518C" w:rsidRPr="00045FEF" w:rsidRDefault="001D518C" w:rsidP="001D518C">
      <w:pPr>
        <w:pStyle w:val="ListParagraph"/>
        <w:numPr>
          <w:ilvl w:val="0"/>
          <w:numId w:val="15"/>
        </w:numPr>
        <w:spacing w:after="200" w:line="276" w:lineRule="auto"/>
        <w:jc w:val="both"/>
        <w:rPr>
          <w:rFonts w:ascii="Times New Roman" w:hAnsi="Times New Roman"/>
          <w:sz w:val="24"/>
          <w:szCs w:val="24"/>
        </w:rPr>
      </w:pPr>
      <w:r w:rsidRPr="00045FEF">
        <w:rPr>
          <w:rFonts w:ascii="Times New Roman" w:hAnsi="Times New Roman"/>
          <w:sz w:val="24"/>
          <w:szCs w:val="24"/>
        </w:rPr>
        <w:t>Provided a safe place to discuss issues</w:t>
      </w:r>
    </w:p>
    <w:p w:rsidR="001D518C" w:rsidRPr="00045FEF" w:rsidRDefault="001D518C" w:rsidP="001D518C">
      <w:pPr>
        <w:pStyle w:val="ListParagraph"/>
        <w:numPr>
          <w:ilvl w:val="0"/>
          <w:numId w:val="4"/>
        </w:numPr>
        <w:jc w:val="both"/>
        <w:rPr>
          <w:rFonts w:ascii="Times New Roman" w:hAnsi="Times New Roman"/>
          <w:sz w:val="24"/>
          <w:szCs w:val="24"/>
        </w:rPr>
      </w:pPr>
      <w:r w:rsidRPr="00045FEF">
        <w:rPr>
          <w:rFonts w:ascii="Times New Roman" w:hAnsi="Times New Roman"/>
          <w:sz w:val="24"/>
          <w:szCs w:val="24"/>
        </w:rPr>
        <w:t>Supporting young people affected by a parental addiction, this includes providing emotional support; education around the nature of addiction and increasing knowledge of various substances.  These young people may be particularly vulnerable to substance misuse themselves and this work is seen as preventative</w:t>
      </w:r>
    </w:p>
    <w:p w:rsidR="001D518C" w:rsidRPr="00045FEF" w:rsidRDefault="001D518C" w:rsidP="001D518C">
      <w:pPr>
        <w:pStyle w:val="ListParagraph"/>
        <w:numPr>
          <w:ilvl w:val="0"/>
          <w:numId w:val="4"/>
        </w:numPr>
        <w:jc w:val="both"/>
        <w:rPr>
          <w:rFonts w:ascii="Times New Roman" w:hAnsi="Times New Roman"/>
          <w:sz w:val="24"/>
          <w:szCs w:val="24"/>
        </w:rPr>
      </w:pPr>
      <w:r w:rsidRPr="00045FEF">
        <w:rPr>
          <w:rFonts w:ascii="Times New Roman" w:hAnsi="Times New Roman"/>
          <w:sz w:val="24"/>
          <w:szCs w:val="24"/>
        </w:rPr>
        <w:t>Improved communication in the family by practising communication skills with the young people.</w:t>
      </w:r>
    </w:p>
    <w:p w:rsidR="001D518C" w:rsidRPr="00045FEF" w:rsidRDefault="001D518C" w:rsidP="001D518C">
      <w:pPr>
        <w:pStyle w:val="ListParagraph"/>
        <w:numPr>
          <w:ilvl w:val="0"/>
          <w:numId w:val="4"/>
        </w:numPr>
        <w:jc w:val="both"/>
        <w:rPr>
          <w:rFonts w:ascii="Times New Roman" w:hAnsi="Times New Roman"/>
          <w:sz w:val="24"/>
          <w:szCs w:val="24"/>
        </w:rPr>
      </w:pPr>
      <w:r w:rsidRPr="00045FEF">
        <w:rPr>
          <w:rFonts w:ascii="Times New Roman" w:hAnsi="Times New Roman"/>
          <w:sz w:val="24"/>
          <w:szCs w:val="24"/>
        </w:rPr>
        <w:t>Assisted and advocated for young people to achieve goals on their action plan, e.g. looking for courses and activities that the young person may be interested in.</w:t>
      </w:r>
    </w:p>
    <w:p w:rsidR="001D518C" w:rsidRPr="00045FEF" w:rsidRDefault="001D518C" w:rsidP="001D518C">
      <w:pPr>
        <w:pStyle w:val="ListParagraph"/>
        <w:numPr>
          <w:ilvl w:val="0"/>
          <w:numId w:val="4"/>
        </w:numPr>
        <w:jc w:val="both"/>
        <w:rPr>
          <w:rFonts w:ascii="Times New Roman" w:hAnsi="Times New Roman"/>
          <w:sz w:val="24"/>
          <w:szCs w:val="24"/>
        </w:rPr>
      </w:pPr>
      <w:r w:rsidRPr="00045FEF">
        <w:rPr>
          <w:rFonts w:ascii="Times New Roman" w:hAnsi="Times New Roman"/>
          <w:sz w:val="24"/>
          <w:szCs w:val="24"/>
        </w:rPr>
        <w:t>Education and awareness around substance so that informed choices can be made by the young person.</w:t>
      </w:r>
    </w:p>
    <w:p w:rsidR="001D518C" w:rsidRPr="00045FEF" w:rsidRDefault="001D518C" w:rsidP="001D518C">
      <w:pPr>
        <w:pStyle w:val="ListParagraph"/>
        <w:numPr>
          <w:ilvl w:val="0"/>
          <w:numId w:val="4"/>
        </w:numPr>
        <w:jc w:val="both"/>
        <w:rPr>
          <w:rFonts w:ascii="Times New Roman" w:hAnsi="Times New Roman"/>
          <w:sz w:val="24"/>
          <w:szCs w:val="24"/>
        </w:rPr>
      </w:pPr>
      <w:r w:rsidRPr="00045FEF">
        <w:rPr>
          <w:rFonts w:ascii="Times New Roman" w:hAnsi="Times New Roman"/>
          <w:sz w:val="24"/>
          <w:szCs w:val="24"/>
        </w:rPr>
        <w:t>Referrals to other agencies where appropriate.</w:t>
      </w:r>
      <w:bookmarkStart w:id="8" w:name="_Toc384304846"/>
    </w:p>
    <w:p w:rsidR="00CA59C0" w:rsidRPr="00F87CCE" w:rsidRDefault="00CA59C0" w:rsidP="002A3824">
      <w:pPr>
        <w:jc w:val="both"/>
        <w:rPr>
          <w:rFonts w:ascii="Times New Roman" w:hAnsi="Times New Roman" w:cs="Times New Roman"/>
        </w:rPr>
      </w:pPr>
    </w:p>
    <w:bookmarkEnd w:id="8"/>
    <w:p w:rsidR="00F16432" w:rsidRPr="00F87CCE" w:rsidRDefault="001D518C" w:rsidP="001D518C">
      <w:pPr>
        <w:jc w:val="both"/>
        <w:rPr>
          <w:rFonts w:ascii="Times New Roman" w:hAnsi="Times New Roman" w:cs="Times New Roman"/>
          <w:b/>
          <w:sz w:val="26"/>
          <w:szCs w:val="26"/>
        </w:rPr>
      </w:pPr>
      <w:r w:rsidRPr="00F87CCE">
        <w:rPr>
          <w:rFonts w:ascii="Times New Roman" w:hAnsi="Times New Roman" w:cs="Times New Roman"/>
          <w:b/>
          <w:sz w:val="26"/>
          <w:szCs w:val="26"/>
          <w:highlight w:val="yellow"/>
        </w:rPr>
        <w:t>Nat</w:t>
      </w:r>
      <w:r w:rsidR="008B73A6" w:rsidRPr="00F87CCE">
        <w:rPr>
          <w:rFonts w:ascii="Times New Roman" w:hAnsi="Times New Roman" w:cs="Times New Roman"/>
          <w:b/>
          <w:sz w:val="26"/>
          <w:szCs w:val="26"/>
          <w:highlight w:val="yellow"/>
        </w:rPr>
        <w:t>ure of Issues presenting in 2014</w:t>
      </w:r>
      <w:r w:rsidRPr="00F87CCE">
        <w:rPr>
          <w:rFonts w:ascii="Times New Roman" w:hAnsi="Times New Roman" w:cs="Times New Roman"/>
          <w:b/>
          <w:sz w:val="26"/>
          <w:szCs w:val="26"/>
          <w:highlight w:val="yellow"/>
        </w:rPr>
        <w:t>:</w:t>
      </w:r>
    </w:p>
    <w:p w:rsidR="00F16432" w:rsidRPr="00045FEF" w:rsidRDefault="00F16432" w:rsidP="00F16432">
      <w:pPr>
        <w:pStyle w:val="ListParagraph"/>
        <w:numPr>
          <w:ilvl w:val="0"/>
          <w:numId w:val="18"/>
        </w:numPr>
        <w:jc w:val="both"/>
        <w:rPr>
          <w:rFonts w:ascii="Times New Roman" w:hAnsi="Times New Roman"/>
          <w:sz w:val="24"/>
          <w:szCs w:val="24"/>
        </w:rPr>
      </w:pPr>
      <w:r w:rsidRPr="00045FEF">
        <w:rPr>
          <w:rFonts w:ascii="Times New Roman" w:hAnsi="Times New Roman"/>
          <w:sz w:val="24"/>
          <w:szCs w:val="24"/>
        </w:rPr>
        <w:t>Homelessness</w:t>
      </w:r>
    </w:p>
    <w:p w:rsidR="00F16432" w:rsidRPr="00045FEF" w:rsidRDefault="00F16432" w:rsidP="00F16432">
      <w:pPr>
        <w:pStyle w:val="ListParagraph"/>
        <w:numPr>
          <w:ilvl w:val="0"/>
          <w:numId w:val="18"/>
        </w:numPr>
        <w:jc w:val="both"/>
        <w:rPr>
          <w:rFonts w:ascii="Times New Roman" w:hAnsi="Times New Roman"/>
          <w:sz w:val="24"/>
          <w:szCs w:val="24"/>
        </w:rPr>
      </w:pPr>
      <w:r w:rsidRPr="00045FEF">
        <w:rPr>
          <w:rFonts w:ascii="Times New Roman" w:hAnsi="Times New Roman"/>
          <w:sz w:val="24"/>
          <w:szCs w:val="24"/>
        </w:rPr>
        <w:t>Foster Placements Difficulty</w:t>
      </w:r>
    </w:p>
    <w:p w:rsidR="00F16432" w:rsidRPr="00045FEF" w:rsidRDefault="00F16432" w:rsidP="00F16432">
      <w:pPr>
        <w:pStyle w:val="ListParagraph"/>
        <w:numPr>
          <w:ilvl w:val="0"/>
          <w:numId w:val="18"/>
        </w:numPr>
        <w:jc w:val="both"/>
        <w:rPr>
          <w:rFonts w:ascii="Times New Roman" w:hAnsi="Times New Roman"/>
          <w:sz w:val="24"/>
          <w:szCs w:val="24"/>
        </w:rPr>
      </w:pPr>
      <w:r w:rsidRPr="00045FEF">
        <w:rPr>
          <w:rFonts w:ascii="Times New Roman" w:hAnsi="Times New Roman"/>
          <w:sz w:val="24"/>
          <w:szCs w:val="24"/>
        </w:rPr>
        <w:t>Parental Addiction</w:t>
      </w:r>
    </w:p>
    <w:p w:rsidR="00F16432" w:rsidRPr="00045FEF" w:rsidRDefault="00F16432" w:rsidP="00F16432">
      <w:pPr>
        <w:pStyle w:val="ListParagraph"/>
        <w:numPr>
          <w:ilvl w:val="0"/>
          <w:numId w:val="18"/>
        </w:numPr>
        <w:jc w:val="both"/>
        <w:rPr>
          <w:rFonts w:ascii="Times New Roman" w:hAnsi="Times New Roman"/>
          <w:sz w:val="24"/>
          <w:szCs w:val="24"/>
        </w:rPr>
      </w:pPr>
      <w:r w:rsidRPr="00045FEF">
        <w:rPr>
          <w:rFonts w:ascii="Times New Roman" w:hAnsi="Times New Roman"/>
          <w:sz w:val="24"/>
          <w:szCs w:val="24"/>
        </w:rPr>
        <w:t>Mental Health Issues</w:t>
      </w:r>
    </w:p>
    <w:p w:rsidR="00F16432" w:rsidRPr="00045FEF" w:rsidRDefault="00F16432" w:rsidP="00F16432">
      <w:pPr>
        <w:pStyle w:val="ListParagraph"/>
        <w:numPr>
          <w:ilvl w:val="0"/>
          <w:numId w:val="18"/>
        </w:numPr>
        <w:jc w:val="both"/>
        <w:rPr>
          <w:rFonts w:ascii="Times New Roman" w:hAnsi="Times New Roman"/>
          <w:sz w:val="24"/>
          <w:szCs w:val="24"/>
        </w:rPr>
      </w:pPr>
      <w:r w:rsidRPr="00045FEF">
        <w:rPr>
          <w:rFonts w:ascii="Times New Roman" w:hAnsi="Times New Roman"/>
          <w:sz w:val="24"/>
          <w:szCs w:val="24"/>
        </w:rPr>
        <w:t>Overdose Situations</w:t>
      </w:r>
    </w:p>
    <w:p w:rsidR="00F16432" w:rsidRPr="00045FEF" w:rsidRDefault="00F16432" w:rsidP="00F16432">
      <w:pPr>
        <w:pStyle w:val="ListParagraph"/>
        <w:numPr>
          <w:ilvl w:val="0"/>
          <w:numId w:val="18"/>
        </w:numPr>
        <w:jc w:val="both"/>
        <w:rPr>
          <w:rFonts w:ascii="Times New Roman" w:hAnsi="Times New Roman"/>
          <w:sz w:val="24"/>
          <w:szCs w:val="24"/>
        </w:rPr>
      </w:pPr>
      <w:r w:rsidRPr="00045FEF">
        <w:rPr>
          <w:rFonts w:ascii="Times New Roman" w:hAnsi="Times New Roman"/>
          <w:sz w:val="24"/>
          <w:szCs w:val="24"/>
        </w:rPr>
        <w:t>Child Protection Issues</w:t>
      </w:r>
    </w:p>
    <w:p w:rsidR="00F16432" w:rsidRPr="00045FEF" w:rsidRDefault="00F16432" w:rsidP="00F16432">
      <w:pPr>
        <w:pStyle w:val="ListParagraph"/>
        <w:numPr>
          <w:ilvl w:val="0"/>
          <w:numId w:val="18"/>
        </w:numPr>
        <w:jc w:val="both"/>
        <w:rPr>
          <w:rFonts w:ascii="Times New Roman" w:hAnsi="Times New Roman"/>
          <w:sz w:val="24"/>
          <w:szCs w:val="24"/>
        </w:rPr>
      </w:pPr>
      <w:r w:rsidRPr="00045FEF">
        <w:rPr>
          <w:rFonts w:ascii="Times New Roman" w:hAnsi="Times New Roman"/>
          <w:sz w:val="24"/>
          <w:szCs w:val="24"/>
        </w:rPr>
        <w:t>Family Breakdown</w:t>
      </w:r>
    </w:p>
    <w:p w:rsidR="00F16432" w:rsidRPr="00045FEF" w:rsidRDefault="00F16432" w:rsidP="00F16432">
      <w:pPr>
        <w:pStyle w:val="ListParagraph"/>
        <w:numPr>
          <w:ilvl w:val="0"/>
          <w:numId w:val="18"/>
        </w:numPr>
        <w:jc w:val="both"/>
        <w:rPr>
          <w:rFonts w:ascii="Times New Roman" w:hAnsi="Times New Roman"/>
          <w:sz w:val="24"/>
          <w:szCs w:val="24"/>
        </w:rPr>
      </w:pPr>
      <w:r w:rsidRPr="00045FEF">
        <w:rPr>
          <w:rFonts w:ascii="Times New Roman" w:hAnsi="Times New Roman"/>
          <w:sz w:val="24"/>
          <w:szCs w:val="24"/>
        </w:rPr>
        <w:t>Domestic Violence</w:t>
      </w:r>
    </w:p>
    <w:p w:rsidR="00F16432" w:rsidRPr="00045FEF" w:rsidRDefault="00F16432" w:rsidP="00F16432">
      <w:pPr>
        <w:pStyle w:val="ListParagraph"/>
        <w:numPr>
          <w:ilvl w:val="0"/>
          <w:numId w:val="18"/>
        </w:numPr>
        <w:jc w:val="both"/>
        <w:rPr>
          <w:rFonts w:ascii="Times New Roman" w:hAnsi="Times New Roman"/>
          <w:sz w:val="24"/>
          <w:szCs w:val="24"/>
        </w:rPr>
      </w:pPr>
      <w:r w:rsidRPr="00045FEF">
        <w:rPr>
          <w:rFonts w:ascii="Times New Roman" w:hAnsi="Times New Roman"/>
          <w:sz w:val="24"/>
          <w:szCs w:val="24"/>
        </w:rPr>
        <w:t>Sexual Assault</w:t>
      </w:r>
    </w:p>
    <w:p w:rsidR="00F16432" w:rsidRPr="00045FEF" w:rsidRDefault="00F16432" w:rsidP="00F16432">
      <w:pPr>
        <w:pStyle w:val="ListParagraph"/>
        <w:numPr>
          <w:ilvl w:val="0"/>
          <w:numId w:val="18"/>
        </w:numPr>
        <w:jc w:val="both"/>
        <w:rPr>
          <w:rFonts w:ascii="Times New Roman" w:hAnsi="Times New Roman"/>
          <w:sz w:val="24"/>
          <w:szCs w:val="24"/>
        </w:rPr>
      </w:pPr>
      <w:r w:rsidRPr="00045FEF">
        <w:rPr>
          <w:rFonts w:ascii="Times New Roman" w:hAnsi="Times New Roman"/>
          <w:sz w:val="24"/>
          <w:szCs w:val="24"/>
        </w:rPr>
        <w:t>Self-Harm</w:t>
      </w:r>
    </w:p>
    <w:p w:rsidR="00F16432" w:rsidRPr="00045FEF" w:rsidRDefault="00F16432" w:rsidP="00F16432">
      <w:pPr>
        <w:pStyle w:val="ListParagraph"/>
        <w:numPr>
          <w:ilvl w:val="0"/>
          <w:numId w:val="18"/>
        </w:numPr>
        <w:jc w:val="both"/>
        <w:rPr>
          <w:rFonts w:ascii="Times New Roman" w:hAnsi="Times New Roman"/>
          <w:sz w:val="24"/>
          <w:szCs w:val="24"/>
        </w:rPr>
      </w:pPr>
      <w:r w:rsidRPr="00045FEF">
        <w:rPr>
          <w:rFonts w:ascii="Times New Roman" w:hAnsi="Times New Roman"/>
          <w:sz w:val="24"/>
          <w:szCs w:val="24"/>
        </w:rPr>
        <w:t>Drug Debts</w:t>
      </w:r>
    </w:p>
    <w:p w:rsidR="00F16432" w:rsidRPr="00045FEF" w:rsidRDefault="00F16432" w:rsidP="001D518C">
      <w:pPr>
        <w:pStyle w:val="ListParagraph"/>
        <w:numPr>
          <w:ilvl w:val="0"/>
          <w:numId w:val="18"/>
        </w:numPr>
        <w:jc w:val="both"/>
        <w:rPr>
          <w:rFonts w:ascii="Times New Roman" w:hAnsi="Times New Roman"/>
          <w:sz w:val="24"/>
          <w:szCs w:val="24"/>
        </w:rPr>
      </w:pPr>
      <w:r w:rsidRPr="00045FEF">
        <w:rPr>
          <w:rFonts w:ascii="Times New Roman" w:hAnsi="Times New Roman"/>
          <w:sz w:val="24"/>
          <w:szCs w:val="24"/>
        </w:rPr>
        <w:t>On-Going Criminal Activity</w:t>
      </w:r>
    </w:p>
    <w:p w:rsidR="00B968E9" w:rsidRPr="00F87CCE" w:rsidRDefault="00B968E9" w:rsidP="00ED4FF2">
      <w:pPr>
        <w:pStyle w:val="ListParagraph"/>
        <w:jc w:val="both"/>
        <w:rPr>
          <w:rFonts w:ascii="Times New Roman" w:hAnsi="Times New Roman"/>
        </w:rPr>
      </w:pPr>
    </w:p>
    <w:p w:rsidR="00E70A2E" w:rsidRPr="00F87CCE" w:rsidRDefault="00E70A2E" w:rsidP="002D0056">
      <w:pPr>
        <w:ind w:left="360"/>
        <w:jc w:val="both"/>
        <w:rPr>
          <w:rFonts w:ascii="Times New Roman" w:hAnsi="Times New Roman" w:cs="Times New Roman"/>
        </w:rPr>
      </w:pPr>
    </w:p>
    <w:p w:rsidR="001D518C" w:rsidRPr="00F87CCE" w:rsidRDefault="00B81149" w:rsidP="001D518C">
      <w:pPr>
        <w:rPr>
          <w:rFonts w:ascii="Times New Roman" w:hAnsi="Times New Roman" w:cs="Times New Roman"/>
          <w:sz w:val="26"/>
          <w:szCs w:val="26"/>
        </w:rPr>
      </w:pPr>
      <w:r w:rsidRPr="00F87CCE">
        <w:rPr>
          <w:rFonts w:ascii="Times New Roman" w:hAnsi="Times New Roman" w:cs="Times New Roman"/>
          <w:b/>
          <w:sz w:val="26"/>
          <w:szCs w:val="26"/>
          <w:highlight w:val="yellow"/>
        </w:rPr>
        <w:t xml:space="preserve">Work </w:t>
      </w:r>
      <w:r w:rsidR="00BF0844">
        <w:rPr>
          <w:rFonts w:ascii="Times New Roman" w:hAnsi="Times New Roman" w:cs="Times New Roman"/>
          <w:b/>
          <w:sz w:val="26"/>
          <w:szCs w:val="26"/>
          <w:highlight w:val="yellow"/>
        </w:rPr>
        <w:t>Carried Out</w:t>
      </w:r>
      <w:r w:rsidRPr="00F87CCE">
        <w:rPr>
          <w:rFonts w:ascii="Times New Roman" w:hAnsi="Times New Roman" w:cs="Times New Roman"/>
          <w:b/>
          <w:sz w:val="26"/>
          <w:szCs w:val="26"/>
          <w:highlight w:val="yellow"/>
        </w:rPr>
        <w:t xml:space="preserve"> With Clients</w:t>
      </w:r>
      <w:r w:rsidR="00B968E9" w:rsidRPr="00F87CCE">
        <w:rPr>
          <w:rFonts w:ascii="Times New Roman" w:hAnsi="Times New Roman" w:cs="Times New Roman"/>
          <w:b/>
          <w:sz w:val="26"/>
          <w:szCs w:val="26"/>
          <w:highlight w:val="yellow"/>
        </w:rPr>
        <w:t xml:space="preserve"> in 2014</w:t>
      </w:r>
      <w:r w:rsidR="008B73A6" w:rsidRPr="00F87CCE">
        <w:rPr>
          <w:rFonts w:ascii="Times New Roman" w:hAnsi="Times New Roman" w:cs="Times New Roman"/>
          <w:b/>
          <w:sz w:val="26"/>
          <w:szCs w:val="26"/>
          <w:highlight w:val="yellow"/>
        </w:rPr>
        <w:t>:</w:t>
      </w:r>
    </w:p>
    <w:p w:rsidR="001D518C" w:rsidRPr="00045FEF" w:rsidRDefault="001D518C" w:rsidP="00E70A2E">
      <w:pPr>
        <w:pStyle w:val="ListParagraph"/>
        <w:numPr>
          <w:ilvl w:val="0"/>
          <w:numId w:val="16"/>
        </w:numPr>
        <w:jc w:val="both"/>
        <w:rPr>
          <w:rFonts w:ascii="Times New Roman" w:hAnsi="Times New Roman"/>
          <w:sz w:val="24"/>
          <w:szCs w:val="24"/>
        </w:rPr>
      </w:pPr>
      <w:r w:rsidRPr="00045FEF">
        <w:rPr>
          <w:rFonts w:ascii="Times New Roman" w:hAnsi="Times New Roman"/>
          <w:sz w:val="24"/>
          <w:szCs w:val="24"/>
        </w:rPr>
        <w:t>Referrals to Social Work Department</w:t>
      </w:r>
    </w:p>
    <w:p w:rsidR="001D518C" w:rsidRPr="00045FEF" w:rsidRDefault="007F7C31" w:rsidP="00E70A2E">
      <w:pPr>
        <w:pStyle w:val="ListParagraph"/>
        <w:numPr>
          <w:ilvl w:val="0"/>
          <w:numId w:val="16"/>
        </w:numPr>
        <w:jc w:val="both"/>
        <w:rPr>
          <w:rFonts w:ascii="Times New Roman" w:hAnsi="Times New Roman"/>
          <w:sz w:val="24"/>
          <w:szCs w:val="24"/>
        </w:rPr>
      </w:pPr>
      <w:r w:rsidRPr="00045FEF">
        <w:rPr>
          <w:rFonts w:ascii="Times New Roman" w:hAnsi="Times New Roman"/>
          <w:sz w:val="24"/>
          <w:szCs w:val="24"/>
        </w:rPr>
        <w:t>Detailed recording and r</w:t>
      </w:r>
      <w:r w:rsidR="001D518C" w:rsidRPr="00045FEF">
        <w:rPr>
          <w:rFonts w:ascii="Times New Roman" w:hAnsi="Times New Roman"/>
          <w:sz w:val="24"/>
          <w:szCs w:val="24"/>
        </w:rPr>
        <w:t>eviews of child protection issues</w:t>
      </w:r>
    </w:p>
    <w:p w:rsidR="001D518C" w:rsidRPr="00045FEF" w:rsidRDefault="001D518C" w:rsidP="00E70A2E">
      <w:pPr>
        <w:pStyle w:val="ListParagraph"/>
        <w:numPr>
          <w:ilvl w:val="0"/>
          <w:numId w:val="16"/>
        </w:numPr>
        <w:jc w:val="both"/>
        <w:rPr>
          <w:rFonts w:ascii="Times New Roman" w:hAnsi="Times New Roman"/>
          <w:sz w:val="24"/>
          <w:szCs w:val="24"/>
        </w:rPr>
      </w:pPr>
      <w:r w:rsidRPr="00045FEF">
        <w:rPr>
          <w:rFonts w:ascii="Times New Roman" w:hAnsi="Times New Roman"/>
          <w:sz w:val="24"/>
          <w:szCs w:val="24"/>
        </w:rPr>
        <w:t>Working with extended family</w:t>
      </w:r>
    </w:p>
    <w:p w:rsidR="001D518C" w:rsidRPr="00045FEF" w:rsidRDefault="001D518C" w:rsidP="00E70A2E">
      <w:pPr>
        <w:pStyle w:val="ListParagraph"/>
        <w:numPr>
          <w:ilvl w:val="0"/>
          <w:numId w:val="16"/>
        </w:numPr>
        <w:jc w:val="both"/>
        <w:rPr>
          <w:rFonts w:ascii="Times New Roman" w:hAnsi="Times New Roman"/>
          <w:sz w:val="24"/>
          <w:szCs w:val="24"/>
        </w:rPr>
      </w:pPr>
      <w:r w:rsidRPr="00045FEF">
        <w:rPr>
          <w:rFonts w:ascii="Times New Roman" w:hAnsi="Times New Roman"/>
          <w:sz w:val="24"/>
          <w:szCs w:val="24"/>
        </w:rPr>
        <w:t>Referrals</w:t>
      </w:r>
      <w:r w:rsidR="007F7C31" w:rsidRPr="00045FEF">
        <w:rPr>
          <w:rFonts w:ascii="Times New Roman" w:hAnsi="Times New Roman"/>
          <w:sz w:val="24"/>
          <w:szCs w:val="24"/>
        </w:rPr>
        <w:t xml:space="preserve"> made</w:t>
      </w:r>
      <w:r w:rsidRPr="00045FEF">
        <w:rPr>
          <w:rFonts w:ascii="Times New Roman" w:hAnsi="Times New Roman"/>
          <w:sz w:val="24"/>
          <w:szCs w:val="24"/>
        </w:rPr>
        <w:t xml:space="preserve"> to Aislinn Treatment Centre</w:t>
      </w:r>
    </w:p>
    <w:p w:rsidR="001D518C" w:rsidRPr="00045FEF" w:rsidRDefault="001D518C" w:rsidP="00E70A2E">
      <w:pPr>
        <w:pStyle w:val="ListParagraph"/>
        <w:numPr>
          <w:ilvl w:val="0"/>
          <w:numId w:val="16"/>
        </w:numPr>
        <w:jc w:val="both"/>
        <w:rPr>
          <w:rFonts w:ascii="Times New Roman" w:hAnsi="Times New Roman"/>
          <w:sz w:val="24"/>
          <w:szCs w:val="24"/>
        </w:rPr>
      </w:pPr>
      <w:r w:rsidRPr="00045FEF">
        <w:rPr>
          <w:rFonts w:ascii="Times New Roman" w:hAnsi="Times New Roman"/>
          <w:sz w:val="24"/>
          <w:szCs w:val="24"/>
        </w:rPr>
        <w:t>Advice and guidance sought from</w:t>
      </w:r>
      <w:r w:rsidR="007F7C31" w:rsidRPr="00045FEF">
        <w:rPr>
          <w:rFonts w:ascii="Times New Roman" w:hAnsi="Times New Roman"/>
          <w:sz w:val="24"/>
          <w:szCs w:val="24"/>
        </w:rPr>
        <w:t xml:space="preserve"> child</w:t>
      </w:r>
      <w:r w:rsidRPr="00045FEF">
        <w:rPr>
          <w:rFonts w:ascii="Times New Roman" w:hAnsi="Times New Roman"/>
          <w:sz w:val="24"/>
          <w:szCs w:val="24"/>
        </w:rPr>
        <w:t xml:space="preserve"> Psychiatrist </w:t>
      </w:r>
      <w:r w:rsidR="007F7C31" w:rsidRPr="00045FEF">
        <w:rPr>
          <w:rFonts w:ascii="Times New Roman" w:hAnsi="Times New Roman"/>
          <w:sz w:val="24"/>
          <w:szCs w:val="24"/>
        </w:rPr>
        <w:t xml:space="preserve">in </w:t>
      </w:r>
      <w:r w:rsidRPr="00045FEF">
        <w:rPr>
          <w:rFonts w:ascii="Times New Roman" w:hAnsi="Times New Roman"/>
          <w:sz w:val="24"/>
          <w:szCs w:val="24"/>
        </w:rPr>
        <w:t>CAMHS</w:t>
      </w:r>
    </w:p>
    <w:p w:rsidR="001D518C" w:rsidRPr="00045FEF" w:rsidRDefault="001D518C" w:rsidP="00E70A2E">
      <w:pPr>
        <w:pStyle w:val="ListParagraph"/>
        <w:numPr>
          <w:ilvl w:val="0"/>
          <w:numId w:val="16"/>
        </w:numPr>
        <w:jc w:val="both"/>
        <w:rPr>
          <w:rFonts w:ascii="Times New Roman" w:hAnsi="Times New Roman"/>
          <w:sz w:val="24"/>
          <w:szCs w:val="24"/>
        </w:rPr>
      </w:pPr>
      <w:r w:rsidRPr="00045FEF">
        <w:rPr>
          <w:rFonts w:ascii="Times New Roman" w:hAnsi="Times New Roman"/>
          <w:sz w:val="24"/>
          <w:szCs w:val="24"/>
        </w:rPr>
        <w:t>Referrals to coun</w:t>
      </w:r>
      <w:r w:rsidR="007F7C31" w:rsidRPr="00045FEF">
        <w:rPr>
          <w:rFonts w:ascii="Times New Roman" w:hAnsi="Times New Roman"/>
          <w:sz w:val="24"/>
          <w:szCs w:val="24"/>
        </w:rPr>
        <w:t xml:space="preserve">selling service/family </w:t>
      </w:r>
      <w:r w:rsidR="00950E7A" w:rsidRPr="00045FEF">
        <w:rPr>
          <w:rFonts w:ascii="Times New Roman" w:hAnsi="Times New Roman"/>
          <w:sz w:val="24"/>
          <w:szCs w:val="24"/>
        </w:rPr>
        <w:t>therapy, anger</w:t>
      </w:r>
      <w:r w:rsidRPr="00045FEF">
        <w:rPr>
          <w:rFonts w:ascii="Times New Roman" w:hAnsi="Times New Roman"/>
          <w:sz w:val="24"/>
          <w:szCs w:val="24"/>
        </w:rPr>
        <w:t xml:space="preserve"> management</w:t>
      </w:r>
    </w:p>
    <w:p w:rsidR="001D518C" w:rsidRPr="00045FEF" w:rsidRDefault="001D518C" w:rsidP="00E70A2E">
      <w:pPr>
        <w:pStyle w:val="ListParagraph"/>
        <w:numPr>
          <w:ilvl w:val="0"/>
          <w:numId w:val="16"/>
        </w:numPr>
        <w:jc w:val="both"/>
        <w:rPr>
          <w:rFonts w:ascii="Times New Roman" w:hAnsi="Times New Roman"/>
          <w:sz w:val="24"/>
          <w:szCs w:val="24"/>
        </w:rPr>
      </w:pPr>
      <w:r w:rsidRPr="00045FEF">
        <w:rPr>
          <w:rFonts w:ascii="Times New Roman" w:hAnsi="Times New Roman"/>
          <w:sz w:val="24"/>
          <w:szCs w:val="24"/>
        </w:rPr>
        <w:t>Additional support provided by CSMT</w:t>
      </w:r>
    </w:p>
    <w:p w:rsidR="001D518C" w:rsidRPr="00045FEF" w:rsidRDefault="001D518C" w:rsidP="00E70A2E">
      <w:pPr>
        <w:pStyle w:val="ListParagraph"/>
        <w:numPr>
          <w:ilvl w:val="0"/>
          <w:numId w:val="16"/>
        </w:numPr>
        <w:jc w:val="both"/>
        <w:rPr>
          <w:rFonts w:ascii="Times New Roman" w:hAnsi="Times New Roman"/>
          <w:sz w:val="24"/>
          <w:szCs w:val="24"/>
        </w:rPr>
      </w:pPr>
      <w:r w:rsidRPr="00045FEF">
        <w:rPr>
          <w:rFonts w:ascii="Times New Roman" w:hAnsi="Times New Roman"/>
          <w:sz w:val="24"/>
          <w:szCs w:val="24"/>
        </w:rPr>
        <w:t xml:space="preserve">Referrals and engagement with Novas Respite House </w:t>
      </w:r>
    </w:p>
    <w:p w:rsidR="001D518C" w:rsidRPr="00045FEF" w:rsidRDefault="001D518C" w:rsidP="00E70A2E">
      <w:pPr>
        <w:pStyle w:val="ListParagraph"/>
        <w:numPr>
          <w:ilvl w:val="0"/>
          <w:numId w:val="16"/>
        </w:numPr>
        <w:jc w:val="both"/>
        <w:rPr>
          <w:rFonts w:ascii="Times New Roman" w:hAnsi="Times New Roman"/>
          <w:sz w:val="24"/>
          <w:szCs w:val="24"/>
        </w:rPr>
      </w:pPr>
      <w:r w:rsidRPr="00045FEF">
        <w:rPr>
          <w:rFonts w:ascii="Times New Roman" w:hAnsi="Times New Roman"/>
          <w:sz w:val="24"/>
          <w:szCs w:val="24"/>
        </w:rPr>
        <w:t>Education in relation to substances provided to young people and concerned persons</w:t>
      </w:r>
    </w:p>
    <w:p w:rsidR="001D518C" w:rsidRPr="00045FEF" w:rsidRDefault="001D518C" w:rsidP="00E70A2E">
      <w:pPr>
        <w:pStyle w:val="ListParagraph"/>
        <w:numPr>
          <w:ilvl w:val="0"/>
          <w:numId w:val="16"/>
        </w:numPr>
        <w:jc w:val="both"/>
        <w:rPr>
          <w:rFonts w:ascii="Times New Roman" w:hAnsi="Times New Roman"/>
          <w:sz w:val="24"/>
          <w:szCs w:val="24"/>
        </w:rPr>
      </w:pPr>
      <w:r w:rsidRPr="00045FEF">
        <w:rPr>
          <w:rFonts w:ascii="Times New Roman" w:hAnsi="Times New Roman"/>
          <w:sz w:val="24"/>
          <w:szCs w:val="24"/>
        </w:rPr>
        <w:t>Involvement in CAF process (Limerick City only)</w:t>
      </w:r>
    </w:p>
    <w:p w:rsidR="001D518C" w:rsidRPr="00045FEF" w:rsidRDefault="001D518C" w:rsidP="00E70A2E">
      <w:pPr>
        <w:pStyle w:val="ListParagraph"/>
        <w:numPr>
          <w:ilvl w:val="0"/>
          <w:numId w:val="16"/>
        </w:numPr>
        <w:jc w:val="both"/>
        <w:rPr>
          <w:rFonts w:ascii="Times New Roman" w:hAnsi="Times New Roman"/>
          <w:sz w:val="24"/>
          <w:szCs w:val="24"/>
        </w:rPr>
      </w:pPr>
      <w:r w:rsidRPr="00045FEF">
        <w:rPr>
          <w:rFonts w:ascii="Times New Roman" w:hAnsi="Times New Roman"/>
          <w:sz w:val="24"/>
          <w:szCs w:val="24"/>
        </w:rPr>
        <w:t xml:space="preserve">Advocating to get young people back to education, </w:t>
      </w:r>
    </w:p>
    <w:p w:rsidR="001D518C" w:rsidRPr="00045FEF" w:rsidRDefault="001D518C" w:rsidP="00E70A2E">
      <w:pPr>
        <w:pStyle w:val="ListParagraph"/>
        <w:numPr>
          <w:ilvl w:val="0"/>
          <w:numId w:val="16"/>
        </w:numPr>
        <w:jc w:val="both"/>
        <w:rPr>
          <w:rFonts w:ascii="Times New Roman" w:hAnsi="Times New Roman"/>
          <w:sz w:val="24"/>
          <w:szCs w:val="24"/>
        </w:rPr>
      </w:pPr>
      <w:r w:rsidRPr="00045FEF">
        <w:rPr>
          <w:rFonts w:ascii="Times New Roman" w:hAnsi="Times New Roman"/>
          <w:sz w:val="24"/>
          <w:szCs w:val="24"/>
        </w:rPr>
        <w:t>ACRA and CRAFT, information provided to concerned persons</w:t>
      </w:r>
    </w:p>
    <w:p w:rsidR="001D518C" w:rsidRPr="00045FEF" w:rsidRDefault="001D518C" w:rsidP="00E70A2E">
      <w:pPr>
        <w:pStyle w:val="ListParagraph"/>
        <w:numPr>
          <w:ilvl w:val="0"/>
          <w:numId w:val="16"/>
        </w:numPr>
        <w:jc w:val="both"/>
        <w:rPr>
          <w:rFonts w:ascii="Times New Roman" w:hAnsi="Times New Roman"/>
          <w:sz w:val="24"/>
          <w:szCs w:val="24"/>
        </w:rPr>
      </w:pPr>
      <w:r w:rsidRPr="00045FEF">
        <w:rPr>
          <w:rFonts w:ascii="Times New Roman" w:hAnsi="Times New Roman"/>
          <w:sz w:val="24"/>
          <w:szCs w:val="24"/>
        </w:rPr>
        <w:t>Assistance to source accommodation and apply for appropriate benefits</w:t>
      </w:r>
    </w:p>
    <w:p w:rsidR="001D518C" w:rsidRPr="00045FEF" w:rsidRDefault="001D518C" w:rsidP="00E70A2E">
      <w:pPr>
        <w:pStyle w:val="ListParagraph"/>
        <w:numPr>
          <w:ilvl w:val="0"/>
          <w:numId w:val="16"/>
        </w:numPr>
        <w:jc w:val="both"/>
        <w:rPr>
          <w:rFonts w:ascii="Times New Roman" w:hAnsi="Times New Roman"/>
          <w:sz w:val="24"/>
          <w:szCs w:val="24"/>
        </w:rPr>
      </w:pPr>
      <w:r w:rsidRPr="00045FEF">
        <w:rPr>
          <w:rFonts w:ascii="Times New Roman" w:hAnsi="Times New Roman"/>
          <w:sz w:val="24"/>
          <w:szCs w:val="24"/>
        </w:rPr>
        <w:t>Referral to parenting course</w:t>
      </w:r>
    </w:p>
    <w:p w:rsidR="001D518C" w:rsidRPr="00045FEF" w:rsidRDefault="001D518C" w:rsidP="00E70A2E">
      <w:pPr>
        <w:pStyle w:val="ListParagraph"/>
        <w:numPr>
          <w:ilvl w:val="0"/>
          <w:numId w:val="16"/>
        </w:numPr>
        <w:jc w:val="both"/>
        <w:rPr>
          <w:rFonts w:ascii="Times New Roman" w:hAnsi="Times New Roman"/>
          <w:sz w:val="24"/>
          <w:szCs w:val="24"/>
        </w:rPr>
      </w:pPr>
      <w:r w:rsidRPr="00045FEF">
        <w:rPr>
          <w:rFonts w:ascii="Times New Roman" w:hAnsi="Times New Roman"/>
          <w:sz w:val="24"/>
          <w:szCs w:val="24"/>
        </w:rPr>
        <w:t>Referrals to Pieta House</w:t>
      </w:r>
    </w:p>
    <w:p w:rsidR="001D518C" w:rsidRPr="00045FEF" w:rsidRDefault="001D518C" w:rsidP="00E70A2E">
      <w:pPr>
        <w:pStyle w:val="ListParagraph"/>
        <w:numPr>
          <w:ilvl w:val="0"/>
          <w:numId w:val="16"/>
        </w:numPr>
        <w:jc w:val="both"/>
        <w:rPr>
          <w:rFonts w:ascii="Times New Roman" w:hAnsi="Times New Roman"/>
          <w:sz w:val="24"/>
          <w:szCs w:val="24"/>
        </w:rPr>
      </w:pPr>
      <w:r w:rsidRPr="00045FEF">
        <w:rPr>
          <w:rFonts w:ascii="Times New Roman" w:hAnsi="Times New Roman"/>
          <w:sz w:val="24"/>
          <w:szCs w:val="24"/>
        </w:rPr>
        <w:t>Harm reduction work.</w:t>
      </w:r>
    </w:p>
    <w:p w:rsidR="00451582" w:rsidRPr="00045FEF" w:rsidRDefault="00451582" w:rsidP="00E70A2E">
      <w:pPr>
        <w:jc w:val="both"/>
        <w:rPr>
          <w:rFonts w:ascii="Times New Roman" w:hAnsi="Times New Roman" w:cs="Times New Roman"/>
          <w:sz w:val="24"/>
          <w:szCs w:val="24"/>
          <w:highlight w:val="yellow"/>
        </w:rPr>
      </w:pPr>
    </w:p>
    <w:p w:rsidR="008025E9" w:rsidRPr="00F87CCE" w:rsidRDefault="008025E9" w:rsidP="008025E9">
      <w:pPr>
        <w:pStyle w:val="Heading2"/>
        <w:rPr>
          <w:rFonts w:ascii="Times New Roman" w:hAnsi="Times New Roman" w:cs="Times New Roman"/>
          <w:color w:val="auto"/>
          <w:highlight w:val="yellow"/>
        </w:rPr>
      </w:pPr>
      <w:r w:rsidRPr="00F87CCE">
        <w:rPr>
          <w:rFonts w:ascii="Times New Roman" w:hAnsi="Times New Roman" w:cs="Times New Roman"/>
          <w:color w:val="auto"/>
          <w:highlight w:val="yellow"/>
        </w:rPr>
        <w:t>Model of Work:</w:t>
      </w:r>
    </w:p>
    <w:p w:rsidR="008025E9" w:rsidRPr="00F87CCE" w:rsidRDefault="008025E9" w:rsidP="008025E9">
      <w:pPr>
        <w:jc w:val="both"/>
        <w:rPr>
          <w:rFonts w:ascii="Times New Roman" w:hAnsi="Times New Roman" w:cs="Times New Roman"/>
          <w:sz w:val="24"/>
          <w:szCs w:val="24"/>
        </w:rPr>
      </w:pPr>
    </w:p>
    <w:p w:rsidR="008025E9" w:rsidRPr="00F87CCE" w:rsidRDefault="007F7C31" w:rsidP="008025E9">
      <w:pPr>
        <w:spacing w:line="360" w:lineRule="auto"/>
        <w:jc w:val="both"/>
        <w:rPr>
          <w:rFonts w:ascii="Times New Roman" w:hAnsi="Times New Roman" w:cs="Times New Roman"/>
          <w:sz w:val="24"/>
          <w:szCs w:val="24"/>
        </w:rPr>
      </w:pPr>
      <w:r w:rsidRPr="00F87CCE">
        <w:rPr>
          <w:rFonts w:ascii="Times New Roman" w:hAnsi="Times New Roman" w:cs="Times New Roman"/>
          <w:sz w:val="24"/>
          <w:szCs w:val="24"/>
        </w:rPr>
        <w:t xml:space="preserve">CASP CSMT continue to use the ACRA approach.  </w:t>
      </w:r>
      <w:r w:rsidR="008B73A6" w:rsidRPr="00F87CCE">
        <w:rPr>
          <w:rFonts w:ascii="Times New Roman" w:hAnsi="Times New Roman" w:cs="Times New Roman"/>
          <w:sz w:val="24"/>
          <w:szCs w:val="24"/>
        </w:rPr>
        <w:t>During 2014</w:t>
      </w:r>
      <w:r w:rsidR="008025E9" w:rsidRPr="00F87CCE">
        <w:rPr>
          <w:rFonts w:ascii="Times New Roman" w:hAnsi="Times New Roman" w:cs="Times New Roman"/>
          <w:sz w:val="24"/>
          <w:szCs w:val="24"/>
        </w:rPr>
        <w:t xml:space="preserve"> </w:t>
      </w:r>
      <w:r w:rsidR="00B81149" w:rsidRPr="00F87CCE">
        <w:rPr>
          <w:rFonts w:ascii="Times New Roman" w:hAnsi="Times New Roman" w:cs="Times New Roman"/>
          <w:sz w:val="24"/>
          <w:szCs w:val="24"/>
        </w:rPr>
        <w:t xml:space="preserve">6 </w:t>
      </w:r>
      <w:r w:rsidR="008025E9" w:rsidRPr="00F87CCE">
        <w:rPr>
          <w:rFonts w:ascii="Times New Roman" w:hAnsi="Times New Roman" w:cs="Times New Roman"/>
          <w:sz w:val="24"/>
          <w:szCs w:val="24"/>
        </w:rPr>
        <w:t xml:space="preserve">CSMT </w:t>
      </w:r>
      <w:r w:rsidR="00B81149" w:rsidRPr="00F87CCE">
        <w:rPr>
          <w:rFonts w:ascii="Times New Roman" w:hAnsi="Times New Roman" w:cs="Times New Roman"/>
          <w:sz w:val="24"/>
          <w:szCs w:val="24"/>
        </w:rPr>
        <w:t xml:space="preserve">staff members </w:t>
      </w:r>
      <w:r w:rsidR="008025E9" w:rsidRPr="00F87CCE">
        <w:rPr>
          <w:rFonts w:ascii="Times New Roman" w:hAnsi="Times New Roman" w:cs="Times New Roman"/>
          <w:sz w:val="24"/>
          <w:szCs w:val="24"/>
        </w:rPr>
        <w:t xml:space="preserve">took part in the </w:t>
      </w:r>
      <w:r w:rsidR="008B73A6" w:rsidRPr="00F87CCE">
        <w:rPr>
          <w:rFonts w:ascii="Times New Roman" w:hAnsi="Times New Roman" w:cs="Times New Roman"/>
          <w:sz w:val="24"/>
          <w:szCs w:val="24"/>
        </w:rPr>
        <w:t xml:space="preserve">5 step model of work </w:t>
      </w:r>
      <w:r w:rsidR="008025E9" w:rsidRPr="00F87CCE">
        <w:rPr>
          <w:rFonts w:ascii="Times New Roman" w:hAnsi="Times New Roman" w:cs="Times New Roman"/>
          <w:sz w:val="24"/>
          <w:szCs w:val="24"/>
        </w:rPr>
        <w:t>for</w:t>
      </w:r>
      <w:r w:rsidR="008B73A6" w:rsidRPr="00F87CCE">
        <w:rPr>
          <w:rFonts w:ascii="Times New Roman" w:hAnsi="Times New Roman" w:cs="Times New Roman"/>
          <w:sz w:val="24"/>
          <w:szCs w:val="24"/>
        </w:rPr>
        <w:t xml:space="preserve"> dealing with substance misuse </w:t>
      </w:r>
      <w:r w:rsidRPr="00F87CCE">
        <w:rPr>
          <w:rFonts w:ascii="Times New Roman" w:hAnsi="Times New Roman" w:cs="Times New Roman"/>
          <w:sz w:val="24"/>
          <w:szCs w:val="24"/>
        </w:rPr>
        <w:t>which has also</w:t>
      </w:r>
      <w:r w:rsidR="008B73A6" w:rsidRPr="00F87CCE">
        <w:rPr>
          <w:rFonts w:ascii="Times New Roman" w:hAnsi="Times New Roman" w:cs="Times New Roman"/>
          <w:sz w:val="24"/>
          <w:szCs w:val="24"/>
        </w:rPr>
        <w:t xml:space="preserve"> proved</w:t>
      </w:r>
      <w:r w:rsidRPr="00F87CCE">
        <w:rPr>
          <w:rFonts w:ascii="Times New Roman" w:hAnsi="Times New Roman" w:cs="Times New Roman"/>
          <w:sz w:val="24"/>
          <w:szCs w:val="24"/>
        </w:rPr>
        <w:t xml:space="preserve"> to be</w:t>
      </w:r>
      <w:r w:rsidR="008B73A6" w:rsidRPr="00F87CCE">
        <w:rPr>
          <w:rFonts w:ascii="Times New Roman" w:hAnsi="Times New Roman" w:cs="Times New Roman"/>
          <w:sz w:val="24"/>
          <w:szCs w:val="24"/>
        </w:rPr>
        <w:t xml:space="preserve"> a very beneficial way of working with our clients.</w:t>
      </w:r>
    </w:p>
    <w:p w:rsidR="008025E9" w:rsidRPr="00F87CCE" w:rsidRDefault="00E70A2E" w:rsidP="008025E9">
      <w:pPr>
        <w:pStyle w:val="Heading2"/>
        <w:rPr>
          <w:rFonts w:ascii="Times New Roman" w:hAnsi="Times New Roman" w:cs="Times New Roman"/>
          <w:color w:val="auto"/>
          <w:highlight w:val="yellow"/>
        </w:rPr>
      </w:pPr>
      <w:bookmarkStart w:id="9" w:name="_Toc365530099"/>
      <w:r w:rsidRPr="00F87CCE">
        <w:rPr>
          <w:rFonts w:ascii="Times New Roman" w:hAnsi="Times New Roman" w:cs="Times New Roman"/>
          <w:color w:val="auto"/>
          <w:highlight w:val="yellow"/>
        </w:rPr>
        <w:t>CSMT Outcomes for youths in 2014</w:t>
      </w:r>
      <w:r w:rsidR="008025E9" w:rsidRPr="00F87CCE">
        <w:rPr>
          <w:rFonts w:ascii="Times New Roman" w:hAnsi="Times New Roman" w:cs="Times New Roman"/>
          <w:color w:val="auto"/>
          <w:highlight w:val="yellow"/>
        </w:rPr>
        <w:t>:</w:t>
      </w:r>
      <w:bookmarkEnd w:id="9"/>
    </w:p>
    <w:p w:rsidR="00E70A2E" w:rsidRPr="00F87CCE" w:rsidRDefault="00E70A2E" w:rsidP="00E70A2E">
      <w:pPr>
        <w:pStyle w:val="ListParagraph"/>
        <w:jc w:val="both"/>
        <w:rPr>
          <w:rFonts w:ascii="Times New Roman" w:hAnsi="Times New Roman"/>
          <w:sz w:val="24"/>
          <w:szCs w:val="24"/>
        </w:rPr>
      </w:pPr>
    </w:p>
    <w:p w:rsidR="008025E9" w:rsidRPr="00F87CCE" w:rsidRDefault="008025E9" w:rsidP="008025E9">
      <w:pPr>
        <w:pStyle w:val="ListParagraph"/>
        <w:numPr>
          <w:ilvl w:val="0"/>
          <w:numId w:val="4"/>
        </w:numPr>
        <w:jc w:val="both"/>
        <w:rPr>
          <w:rFonts w:ascii="Times New Roman" w:hAnsi="Times New Roman"/>
          <w:sz w:val="24"/>
          <w:szCs w:val="24"/>
        </w:rPr>
      </w:pPr>
      <w:r w:rsidRPr="00F87CCE">
        <w:rPr>
          <w:rFonts w:ascii="Times New Roman" w:hAnsi="Times New Roman"/>
          <w:sz w:val="24"/>
          <w:szCs w:val="24"/>
        </w:rPr>
        <w:t>Comprehensive  assessments with young people</w:t>
      </w:r>
    </w:p>
    <w:p w:rsidR="008025E9" w:rsidRPr="00F87CCE" w:rsidRDefault="008025E9" w:rsidP="008025E9">
      <w:pPr>
        <w:pStyle w:val="ListParagraph"/>
        <w:numPr>
          <w:ilvl w:val="0"/>
          <w:numId w:val="4"/>
        </w:numPr>
        <w:jc w:val="both"/>
        <w:rPr>
          <w:rFonts w:ascii="Times New Roman" w:hAnsi="Times New Roman"/>
          <w:sz w:val="24"/>
          <w:szCs w:val="24"/>
        </w:rPr>
      </w:pPr>
      <w:r w:rsidRPr="00F87CCE">
        <w:rPr>
          <w:rFonts w:ascii="Times New Roman" w:hAnsi="Times New Roman"/>
          <w:sz w:val="24"/>
          <w:szCs w:val="24"/>
        </w:rPr>
        <w:t>CRA- Community Reinforcement Approach model of working with youths</w:t>
      </w:r>
    </w:p>
    <w:p w:rsidR="008025E9" w:rsidRPr="00F87CCE" w:rsidRDefault="008025E9" w:rsidP="008025E9">
      <w:pPr>
        <w:pStyle w:val="ListParagraph"/>
        <w:numPr>
          <w:ilvl w:val="0"/>
          <w:numId w:val="4"/>
        </w:numPr>
        <w:jc w:val="both"/>
        <w:rPr>
          <w:rFonts w:ascii="Times New Roman" w:hAnsi="Times New Roman"/>
          <w:sz w:val="24"/>
          <w:szCs w:val="24"/>
        </w:rPr>
      </w:pPr>
      <w:r w:rsidRPr="00F87CCE">
        <w:rPr>
          <w:rFonts w:ascii="Times New Roman" w:hAnsi="Times New Roman"/>
          <w:sz w:val="24"/>
          <w:szCs w:val="24"/>
        </w:rPr>
        <w:t>Regular reviews with young people and their parents to review work and goals completed.</w:t>
      </w:r>
    </w:p>
    <w:p w:rsidR="008025E9" w:rsidRPr="00F87CCE" w:rsidRDefault="008025E9" w:rsidP="008025E9">
      <w:pPr>
        <w:pStyle w:val="ListParagraph"/>
        <w:numPr>
          <w:ilvl w:val="0"/>
          <w:numId w:val="4"/>
        </w:numPr>
        <w:jc w:val="both"/>
        <w:rPr>
          <w:rFonts w:ascii="Times New Roman" w:hAnsi="Times New Roman"/>
          <w:sz w:val="24"/>
          <w:szCs w:val="24"/>
        </w:rPr>
      </w:pPr>
      <w:r w:rsidRPr="00F87CCE">
        <w:rPr>
          <w:rFonts w:ascii="Times New Roman" w:hAnsi="Times New Roman"/>
          <w:sz w:val="24"/>
          <w:szCs w:val="24"/>
        </w:rPr>
        <w:t>Supporting young people affected by a parental addiction, this includes providing emotional support; education around the nature of addiction and increasing knowledge of various substances.  These young people may be particularly vulnerable to substance misuse themselves and this work is seen as preventative</w:t>
      </w:r>
    </w:p>
    <w:p w:rsidR="008025E9" w:rsidRPr="00F87CCE" w:rsidRDefault="008025E9" w:rsidP="008025E9">
      <w:pPr>
        <w:pStyle w:val="ListParagraph"/>
        <w:numPr>
          <w:ilvl w:val="0"/>
          <w:numId w:val="4"/>
        </w:numPr>
        <w:jc w:val="both"/>
        <w:rPr>
          <w:rFonts w:ascii="Times New Roman" w:hAnsi="Times New Roman"/>
          <w:sz w:val="24"/>
          <w:szCs w:val="24"/>
        </w:rPr>
      </w:pPr>
      <w:r w:rsidRPr="00F87CCE">
        <w:rPr>
          <w:rFonts w:ascii="Times New Roman" w:hAnsi="Times New Roman"/>
          <w:sz w:val="24"/>
          <w:szCs w:val="24"/>
        </w:rPr>
        <w:t>Improved communication in the family by practising communication skills with the young people.</w:t>
      </w:r>
    </w:p>
    <w:p w:rsidR="008025E9" w:rsidRPr="00F87CCE" w:rsidRDefault="008025E9" w:rsidP="008025E9">
      <w:pPr>
        <w:pStyle w:val="ListParagraph"/>
        <w:numPr>
          <w:ilvl w:val="0"/>
          <w:numId w:val="4"/>
        </w:numPr>
        <w:jc w:val="both"/>
        <w:rPr>
          <w:rFonts w:ascii="Times New Roman" w:hAnsi="Times New Roman"/>
          <w:sz w:val="24"/>
          <w:szCs w:val="24"/>
        </w:rPr>
      </w:pPr>
      <w:r w:rsidRPr="00F87CCE">
        <w:rPr>
          <w:rFonts w:ascii="Times New Roman" w:hAnsi="Times New Roman"/>
          <w:sz w:val="24"/>
          <w:szCs w:val="24"/>
        </w:rPr>
        <w:t>Assisted and advocated for young people to achieve goals on their action plan, e.g. looking for courses and activities that the young person may be interested in.</w:t>
      </w:r>
    </w:p>
    <w:p w:rsidR="008025E9" w:rsidRPr="00F87CCE" w:rsidRDefault="008025E9" w:rsidP="008025E9">
      <w:pPr>
        <w:pStyle w:val="ListParagraph"/>
        <w:numPr>
          <w:ilvl w:val="0"/>
          <w:numId w:val="4"/>
        </w:numPr>
        <w:jc w:val="both"/>
        <w:rPr>
          <w:rFonts w:ascii="Times New Roman" w:hAnsi="Times New Roman"/>
          <w:sz w:val="24"/>
          <w:szCs w:val="24"/>
        </w:rPr>
      </w:pPr>
      <w:r w:rsidRPr="00F87CCE">
        <w:rPr>
          <w:rFonts w:ascii="Times New Roman" w:hAnsi="Times New Roman"/>
          <w:sz w:val="24"/>
          <w:szCs w:val="24"/>
        </w:rPr>
        <w:t>Education and awareness around substance so that informed choices can be made by the young person.</w:t>
      </w:r>
    </w:p>
    <w:p w:rsidR="008025E9" w:rsidRPr="00F87CCE" w:rsidRDefault="008025E9" w:rsidP="008025E9">
      <w:pPr>
        <w:pStyle w:val="ListParagraph"/>
        <w:numPr>
          <w:ilvl w:val="0"/>
          <w:numId w:val="4"/>
        </w:numPr>
        <w:jc w:val="both"/>
        <w:rPr>
          <w:rFonts w:ascii="Times New Roman" w:hAnsi="Times New Roman"/>
          <w:sz w:val="24"/>
          <w:szCs w:val="24"/>
        </w:rPr>
      </w:pPr>
      <w:r w:rsidRPr="00F87CCE">
        <w:rPr>
          <w:rFonts w:ascii="Times New Roman" w:hAnsi="Times New Roman"/>
          <w:sz w:val="24"/>
          <w:szCs w:val="24"/>
        </w:rPr>
        <w:t>Referrals to other agencies where appropriate.</w:t>
      </w:r>
    </w:p>
    <w:p w:rsidR="008B73A6" w:rsidRDefault="008B73A6" w:rsidP="008025E9">
      <w:pPr>
        <w:jc w:val="both"/>
        <w:rPr>
          <w:rFonts w:ascii="Times New Roman" w:eastAsia="Calibri" w:hAnsi="Times New Roman" w:cs="Times New Roman"/>
          <w:sz w:val="24"/>
          <w:szCs w:val="24"/>
        </w:rPr>
      </w:pPr>
    </w:p>
    <w:p w:rsidR="008025E9" w:rsidRPr="00F87CCE" w:rsidRDefault="008025E9" w:rsidP="008025E9">
      <w:pPr>
        <w:pStyle w:val="Heading2"/>
        <w:rPr>
          <w:rFonts w:ascii="Times New Roman" w:hAnsi="Times New Roman" w:cs="Times New Roman"/>
          <w:color w:val="auto"/>
          <w:highlight w:val="yellow"/>
        </w:rPr>
      </w:pPr>
      <w:bookmarkStart w:id="10" w:name="_Toc365530100"/>
      <w:r w:rsidRPr="00F87CCE">
        <w:rPr>
          <w:rFonts w:ascii="Times New Roman" w:hAnsi="Times New Roman" w:cs="Times New Roman"/>
          <w:color w:val="auto"/>
          <w:highlight w:val="yellow"/>
        </w:rPr>
        <w:t>CSMT Family Outcomes:</w:t>
      </w:r>
      <w:bookmarkEnd w:id="10"/>
    </w:p>
    <w:p w:rsidR="008025E9" w:rsidRPr="00F87CCE" w:rsidRDefault="008025E9" w:rsidP="008025E9">
      <w:pPr>
        <w:jc w:val="both"/>
        <w:rPr>
          <w:rFonts w:ascii="Times New Roman" w:hAnsi="Times New Roman" w:cs="Times New Roman"/>
          <w:b/>
          <w:sz w:val="24"/>
          <w:szCs w:val="24"/>
        </w:rPr>
      </w:pPr>
    </w:p>
    <w:p w:rsidR="008025E9" w:rsidRPr="00F87CCE" w:rsidRDefault="008025E9" w:rsidP="008025E9">
      <w:pPr>
        <w:pStyle w:val="ListParagraph"/>
        <w:numPr>
          <w:ilvl w:val="0"/>
          <w:numId w:val="5"/>
        </w:numPr>
        <w:jc w:val="both"/>
        <w:rPr>
          <w:rFonts w:ascii="Times New Roman" w:hAnsi="Times New Roman"/>
          <w:sz w:val="24"/>
          <w:szCs w:val="24"/>
        </w:rPr>
      </w:pPr>
      <w:r w:rsidRPr="00F87CCE">
        <w:rPr>
          <w:rFonts w:ascii="Times New Roman" w:hAnsi="Times New Roman"/>
          <w:sz w:val="24"/>
          <w:szCs w:val="24"/>
        </w:rPr>
        <w:t xml:space="preserve">Increased awareness and symptoms of substances that are commonly abused by youths. </w:t>
      </w:r>
    </w:p>
    <w:p w:rsidR="008025E9" w:rsidRPr="00F87CCE" w:rsidRDefault="008025E9" w:rsidP="008025E9">
      <w:pPr>
        <w:pStyle w:val="ListParagraph"/>
        <w:numPr>
          <w:ilvl w:val="0"/>
          <w:numId w:val="5"/>
        </w:numPr>
        <w:jc w:val="both"/>
        <w:rPr>
          <w:rFonts w:ascii="Times New Roman" w:hAnsi="Times New Roman"/>
          <w:sz w:val="24"/>
          <w:szCs w:val="24"/>
        </w:rPr>
      </w:pPr>
      <w:r w:rsidRPr="00F87CCE">
        <w:rPr>
          <w:rFonts w:ascii="Times New Roman" w:hAnsi="Times New Roman"/>
          <w:sz w:val="24"/>
          <w:szCs w:val="24"/>
        </w:rPr>
        <w:t>Increased awareness of services to support the family and also the substance abuser.</w:t>
      </w:r>
    </w:p>
    <w:p w:rsidR="008025E9" w:rsidRPr="00F87CCE" w:rsidRDefault="008025E9" w:rsidP="008025E9">
      <w:pPr>
        <w:pStyle w:val="ListParagraph"/>
        <w:numPr>
          <w:ilvl w:val="0"/>
          <w:numId w:val="5"/>
        </w:numPr>
        <w:jc w:val="both"/>
        <w:rPr>
          <w:rFonts w:ascii="Times New Roman" w:hAnsi="Times New Roman"/>
          <w:sz w:val="24"/>
          <w:szCs w:val="24"/>
        </w:rPr>
      </w:pPr>
      <w:r w:rsidRPr="00F87CCE">
        <w:rPr>
          <w:rFonts w:ascii="Times New Roman" w:hAnsi="Times New Roman"/>
          <w:sz w:val="24"/>
          <w:szCs w:val="24"/>
        </w:rPr>
        <w:t>Support and understanding for the family.</w:t>
      </w:r>
    </w:p>
    <w:p w:rsidR="008025E9" w:rsidRPr="00F87CCE" w:rsidRDefault="008025E9" w:rsidP="008025E9">
      <w:pPr>
        <w:pStyle w:val="ListParagraph"/>
        <w:numPr>
          <w:ilvl w:val="0"/>
          <w:numId w:val="5"/>
        </w:numPr>
        <w:jc w:val="both"/>
        <w:rPr>
          <w:rFonts w:ascii="Times New Roman" w:hAnsi="Times New Roman"/>
          <w:sz w:val="24"/>
          <w:szCs w:val="24"/>
        </w:rPr>
      </w:pPr>
      <w:r w:rsidRPr="00F87CCE">
        <w:rPr>
          <w:rFonts w:ascii="Times New Roman" w:hAnsi="Times New Roman"/>
          <w:sz w:val="24"/>
          <w:szCs w:val="24"/>
        </w:rPr>
        <w:t>A safe place for a family member to vent their frustrations and fears of substance misuse.</w:t>
      </w:r>
    </w:p>
    <w:p w:rsidR="0099203F" w:rsidRPr="00F87CCE" w:rsidRDefault="0099203F" w:rsidP="0099203F">
      <w:pPr>
        <w:pStyle w:val="ListParagraph"/>
        <w:jc w:val="both"/>
        <w:rPr>
          <w:rFonts w:ascii="Times New Roman" w:hAnsi="Times New Roman"/>
          <w:sz w:val="24"/>
          <w:szCs w:val="24"/>
        </w:rPr>
      </w:pPr>
    </w:p>
    <w:p w:rsidR="007F7C31" w:rsidRDefault="007F7C31" w:rsidP="007F7C31">
      <w:pPr>
        <w:pStyle w:val="ListParagraph"/>
        <w:jc w:val="both"/>
        <w:rPr>
          <w:rFonts w:ascii="Times New Roman" w:hAnsi="Times New Roman"/>
          <w:sz w:val="24"/>
          <w:szCs w:val="24"/>
        </w:rPr>
      </w:pPr>
    </w:p>
    <w:p w:rsidR="001D4308" w:rsidRDefault="001D4308" w:rsidP="007F7C31">
      <w:pPr>
        <w:pStyle w:val="ListParagraph"/>
        <w:jc w:val="both"/>
        <w:rPr>
          <w:rFonts w:ascii="Times New Roman" w:hAnsi="Times New Roman"/>
          <w:sz w:val="24"/>
          <w:szCs w:val="24"/>
        </w:rPr>
      </w:pPr>
    </w:p>
    <w:p w:rsidR="001D4308" w:rsidRDefault="001D4308" w:rsidP="007F7C31">
      <w:pPr>
        <w:pStyle w:val="ListParagraph"/>
        <w:jc w:val="both"/>
        <w:rPr>
          <w:rFonts w:ascii="Times New Roman" w:hAnsi="Times New Roman"/>
          <w:sz w:val="24"/>
          <w:szCs w:val="24"/>
        </w:rPr>
      </w:pPr>
    </w:p>
    <w:p w:rsidR="001D4308" w:rsidRPr="00F87CCE" w:rsidRDefault="001D4308" w:rsidP="007F7C31">
      <w:pPr>
        <w:pStyle w:val="ListParagraph"/>
        <w:jc w:val="both"/>
        <w:rPr>
          <w:rFonts w:ascii="Times New Roman" w:hAnsi="Times New Roman"/>
          <w:sz w:val="24"/>
          <w:szCs w:val="24"/>
        </w:rPr>
      </w:pPr>
    </w:p>
    <w:p w:rsidR="008025E9" w:rsidRPr="00F87CCE" w:rsidRDefault="008025E9" w:rsidP="008025E9">
      <w:pPr>
        <w:pStyle w:val="Heading2"/>
        <w:rPr>
          <w:rFonts w:ascii="Times New Roman" w:hAnsi="Times New Roman" w:cs="Times New Roman"/>
          <w:color w:val="auto"/>
          <w:highlight w:val="yellow"/>
        </w:rPr>
      </w:pPr>
      <w:bookmarkStart w:id="11" w:name="_Toc365530101"/>
      <w:r w:rsidRPr="00F87CCE">
        <w:rPr>
          <w:rFonts w:ascii="Times New Roman" w:hAnsi="Times New Roman" w:cs="Times New Roman"/>
          <w:color w:val="auto"/>
          <w:highlight w:val="yellow"/>
        </w:rPr>
        <w:t>Group Work:</w:t>
      </w:r>
      <w:bookmarkEnd w:id="11"/>
    </w:p>
    <w:p w:rsidR="005B32BF" w:rsidRPr="00F87CCE" w:rsidRDefault="005B32BF" w:rsidP="008025E9">
      <w:pPr>
        <w:jc w:val="both"/>
        <w:rPr>
          <w:rFonts w:ascii="Times New Roman" w:hAnsi="Times New Roman" w:cs="Times New Roman"/>
          <w:b/>
          <w:sz w:val="24"/>
          <w:szCs w:val="24"/>
        </w:rPr>
      </w:pPr>
    </w:p>
    <w:tbl>
      <w:tblPr>
        <w:tblStyle w:val="TableGrid"/>
        <w:tblW w:w="9356" w:type="dxa"/>
        <w:tblInd w:w="108" w:type="dxa"/>
        <w:tblLook w:val="04A0" w:firstRow="1" w:lastRow="0" w:firstColumn="1" w:lastColumn="0" w:noHBand="0" w:noVBand="1"/>
      </w:tblPr>
      <w:tblGrid>
        <w:gridCol w:w="3196"/>
        <w:gridCol w:w="1523"/>
        <w:gridCol w:w="1927"/>
        <w:gridCol w:w="2710"/>
      </w:tblGrid>
      <w:tr w:rsidR="00CB3989" w:rsidRPr="00F87CCE" w:rsidTr="00A71D2F">
        <w:tc>
          <w:tcPr>
            <w:tcW w:w="3196" w:type="dxa"/>
            <w:shd w:val="clear" w:color="auto" w:fill="B8CCE4" w:themeFill="accent1" w:themeFillTint="66"/>
          </w:tcPr>
          <w:p w:rsidR="00CB3989" w:rsidRPr="00F87CCE" w:rsidRDefault="00CB3989" w:rsidP="008025E9">
            <w:pPr>
              <w:jc w:val="both"/>
              <w:rPr>
                <w:rFonts w:ascii="Times New Roman" w:hAnsi="Times New Roman" w:cs="Times New Roman"/>
                <w:b/>
                <w:sz w:val="24"/>
                <w:szCs w:val="24"/>
              </w:rPr>
            </w:pPr>
            <w:r w:rsidRPr="00F87CCE">
              <w:rPr>
                <w:rFonts w:ascii="Times New Roman" w:hAnsi="Times New Roman" w:cs="Times New Roman"/>
                <w:b/>
                <w:sz w:val="24"/>
                <w:szCs w:val="24"/>
              </w:rPr>
              <w:t>GROUP NAME</w:t>
            </w:r>
          </w:p>
        </w:tc>
        <w:tc>
          <w:tcPr>
            <w:tcW w:w="1523" w:type="dxa"/>
            <w:shd w:val="clear" w:color="auto" w:fill="B8CCE4" w:themeFill="accent1" w:themeFillTint="66"/>
          </w:tcPr>
          <w:p w:rsidR="00CB3989" w:rsidRPr="00F87CCE" w:rsidRDefault="00CB3989" w:rsidP="008025E9">
            <w:pPr>
              <w:jc w:val="both"/>
              <w:rPr>
                <w:rFonts w:ascii="Times New Roman" w:hAnsi="Times New Roman" w:cs="Times New Roman"/>
                <w:b/>
                <w:sz w:val="24"/>
                <w:szCs w:val="24"/>
              </w:rPr>
            </w:pPr>
            <w:r w:rsidRPr="00F87CCE">
              <w:rPr>
                <w:rFonts w:ascii="Times New Roman" w:hAnsi="Times New Roman" w:cs="Times New Roman"/>
                <w:b/>
                <w:sz w:val="24"/>
                <w:szCs w:val="24"/>
              </w:rPr>
              <w:t>LOCATION</w:t>
            </w:r>
          </w:p>
        </w:tc>
        <w:tc>
          <w:tcPr>
            <w:tcW w:w="1927" w:type="dxa"/>
            <w:shd w:val="clear" w:color="auto" w:fill="B8CCE4" w:themeFill="accent1" w:themeFillTint="66"/>
          </w:tcPr>
          <w:p w:rsidR="00CB3989" w:rsidRPr="00F87CCE" w:rsidRDefault="00CB3989" w:rsidP="008025E9">
            <w:pPr>
              <w:jc w:val="both"/>
              <w:rPr>
                <w:rFonts w:ascii="Times New Roman" w:hAnsi="Times New Roman" w:cs="Times New Roman"/>
                <w:b/>
                <w:sz w:val="24"/>
                <w:szCs w:val="24"/>
              </w:rPr>
            </w:pPr>
            <w:r w:rsidRPr="00F87CCE">
              <w:rPr>
                <w:rFonts w:ascii="Times New Roman" w:hAnsi="Times New Roman" w:cs="Times New Roman"/>
                <w:b/>
                <w:sz w:val="24"/>
                <w:szCs w:val="24"/>
              </w:rPr>
              <w:t>NUMBERS IN ATTENDANCE</w:t>
            </w:r>
          </w:p>
        </w:tc>
        <w:tc>
          <w:tcPr>
            <w:tcW w:w="2710" w:type="dxa"/>
            <w:shd w:val="clear" w:color="auto" w:fill="B8CCE4" w:themeFill="accent1" w:themeFillTint="66"/>
          </w:tcPr>
          <w:p w:rsidR="00CB3989" w:rsidRPr="00F87CCE" w:rsidRDefault="00CB3989" w:rsidP="008025E9">
            <w:pPr>
              <w:jc w:val="both"/>
              <w:rPr>
                <w:rFonts w:ascii="Times New Roman" w:hAnsi="Times New Roman" w:cs="Times New Roman"/>
                <w:b/>
                <w:sz w:val="24"/>
                <w:szCs w:val="24"/>
              </w:rPr>
            </w:pPr>
            <w:r w:rsidRPr="00F87CCE">
              <w:rPr>
                <w:rFonts w:ascii="Times New Roman" w:hAnsi="Times New Roman" w:cs="Times New Roman"/>
                <w:b/>
                <w:sz w:val="24"/>
                <w:szCs w:val="24"/>
              </w:rPr>
              <w:t>NUMBER OF SESSIONS</w:t>
            </w:r>
          </w:p>
        </w:tc>
      </w:tr>
      <w:tr w:rsidR="00CB3989" w:rsidRPr="00F87CCE" w:rsidTr="00A71D2F">
        <w:tc>
          <w:tcPr>
            <w:tcW w:w="3196" w:type="dxa"/>
          </w:tcPr>
          <w:p w:rsidR="00CB3989" w:rsidRPr="00F87CCE" w:rsidRDefault="00AE2FA1" w:rsidP="008025E9">
            <w:pPr>
              <w:jc w:val="both"/>
              <w:rPr>
                <w:rFonts w:ascii="Times New Roman" w:hAnsi="Times New Roman" w:cs="Times New Roman"/>
                <w:sz w:val="24"/>
                <w:szCs w:val="24"/>
              </w:rPr>
            </w:pPr>
            <w:r w:rsidRPr="00F87CCE">
              <w:rPr>
                <w:rFonts w:ascii="Times New Roman" w:hAnsi="Times New Roman" w:cs="Times New Roman"/>
                <w:sz w:val="24"/>
                <w:szCs w:val="24"/>
              </w:rPr>
              <w:t>Peer</w:t>
            </w:r>
            <w:r w:rsidR="00CB3989" w:rsidRPr="00F87CCE">
              <w:rPr>
                <w:rFonts w:ascii="Times New Roman" w:hAnsi="Times New Roman" w:cs="Times New Roman"/>
                <w:sz w:val="24"/>
                <w:szCs w:val="24"/>
              </w:rPr>
              <w:t xml:space="preserve"> Support Group</w:t>
            </w:r>
          </w:p>
          <w:p w:rsidR="00D37969" w:rsidRPr="00F87CCE" w:rsidRDefault="00D37969" w:rsidP="008025E9">
            <w:pPr>
              <w:jc w:val="both"/>
              <w:rPr>
                <w:rFonts w:ascii="Times New Roman" w:hAnsi="Times New Roman" w:cs="Times New Roman"/>
                <w:sz w:val="24"/>
                <w:szCs w:val="24"/>
              </w:rPr>
            </w:pPr>
          </w:p>
        </w:tc>
        <w:tc>
          <w:tcPr>
            <w:tcW w:w="1523" w:type="dxa"/>
          </w:tcPr>
          <w:p w:rsidR="00CB3989" w:rsidRPr="00F87CCE" w:rsidRDefault="00AE2FA1" w:rsidP="008025E9">
            <w:pPr>
              <w:jc w:val="both"/>
              <w:rPr>
                <w:rFonts w:ascii="Times New Roman" w:hAnsi="Times New Roman" w:cs="Times New Roman"/>
                <w:sz w:val="24"/>
                <w:szCs w:val="24"/>
              </w:rPr>
            </w:pPr>
            <w:r w:rsidRPr="00F87CCE">
              <w:rPr>
                <w:rFonts w:ascii="Times New Roman" w:hAnsi="Times New Roman" w:cs="Times New Roman"/>
                <w:sz w:val="24"/>
                <w:szCs w:val="24"/>
              </w:rPr>
              <w:t>Roscrea</w:t>
            </w:r>
          </w:p>
        </w:tc>
        <w:tc>
          <w:tcPr>
            <w:tcW w:w="1927" w:type="dxa"/>
          </w:tcPr>
          <w:p w:rsidR="00CB3989" w:rsidRPr="00F87CCE" w:rsidRDefault="00CB3989" w:rsidP="008025E9">
            <w:pPr>
              <w:jc w:val="both"/>
              <w:rPr>
                <w:rFonts w:ascii="Times New Roman" w:hAnsi="Times New Roman" w:cs="Times New Roman"/>
                <w:sz w:val="24"/>
                <w:szCs w:val="24"/>
              </w:rPr>
            </w:pPr>
            <w:r w:rsidRPr="00F87CCE">
              <w:rPr>
                <w:rFonts w:ascii="Times New Roman" w:hAnsi="Times New Roman" w:cs="Times New Roman"/>
                <w:sz w:val="24"/>
                <w:szCs w:val="24"/>
              </w:rPr>
              <w:t>4-6</w:t>
            </w:r>
          </w:p>
        </w:tc>
        <w:tc>
          <w:tcPr>
            <w:tcW w:w="2710" w:type="dxa"/>
          </w:tcPr>
          <w:p w:rsidR="00CB3989" w:rsidRPr="00F87CCE" w:rsidRDefault="00CB3989" w:rsidP="008025E9">
            <w:pPr>
              <w:jc w:val="both"/>
              <w:rPr>
                <w:rFonts w:ascii="Times New Roman" w:hAnsi="Times New Roman" w:cs="Times New Roman"/>
                <w:sz w:val="24"/>
                <w:szCs w:val="24"/>
              </w:rPr>
            </w:pPr>
            <w:r w:rsidRPr="00F87CCE">
              <w:rPr>
                <w:rFonts w:ascii="Times New Roman" w:hAnsi="Times New Roman" w:cs="Times New Roman"/>
                <w:sz w:val="24"/>
                <w:szCs w:val="24"/>
              </w:rPr>
              <w:t>Bi- Monthly</w:t>
            </w:r>
          </w:p>
        </w:tc>
      </w:tr>
      <w:tr w:rsidR="00CB3989" w:rsidRPr="00F87CCE" w:rsidTr="00A71D2F">
        <w:tc>
          <w:tcPr>
            <w:tcW w:w="3196" w:type="dxa"/>
          </w:tcPr>
          <w:p w:rsidR="00CB3989" w:rsidRPr="00F87CCE" w:rsidRDefault="00CB3989" w:rsidP="008025E9">
            <w:pPr>
              <w:jc w:val="both"/>
              <w:rPr>
                <w:rFonts w:ascii="Times New Roman" w:hAnsi="Times New Roman" w:cs="Times New Roman"/>
                <w:sz w:val="24"/>
                <w:szCs w:val="24"/>
              </w:rPr>
            </w:pPr>
            <w:r w:rsidRPr="00F87CCE">
              <w:rPr>
                <w:rFonts w:ascii="Times New Roman" w:hAnsi="Times New Roman" w:cs="Times New Roman"/>
                <w:sz w:val="24"/>
                <w:szCs w:val="24"/>
              </w:rPr>
              <w:t>Kick Back Youth Café</w:t>
            </w:r>
          </w:p>
          <w:p w:rsidR="00D37969" w:rsidRPr="00F87CCE" w:rsidRDefault="00D37969" w:rsidP="008025E9">
            <w:pPr>
              <w:jc w:val="both"/>
              <w:rPr>
                <w:rFonts w:ascii="Times New Roman" w:hAnsi="Times New Roman" w:cs="Times New Roman"/>
                <w:sz w:val="24"/>
                <w:szCs w:val="24"/>
              </w:rPr>
            </w:pPr>
          </w:p>
        </w:tc>
        <w:tc>
          <w:tcPr>
            <w:tcW w:w="1523" w:type="dxa"/>
          </w:tcPr>
          <w:p w:rsidR="00CB3989" w:rsidRPr="00F87CCE" w:rsidRDefault="00CB3989" w:rsidP="008025E9">
            <w:pPr>
              <w:jc w:val="both"/>
              <w:rPr>
                <w:rFonts w:ascii="Times New Roman" w:hAnsi="Times New Roman" w:cs="Times New Roman"/>
                <w:sz w:val="24"/>
                <w:szCs w:val="24"/>
              </w:rPr>
            </w:pPr>
            <w:r w:rsidRPr="00F87CCE">
              <w:rPr>
                <w:rFonts w:ascii="Times New Roman" w:hAnsi="Times New Roman" w:cs="Times New Roman"/>
                <w:sz w:val="24"/>
                <w:szCs w:val="24"/>
              </w:rPr>
              <w:t>Roscrea</w:t>
            </w:r>
          </w:p>
        </w:tc>
        <w:tc>
          <w:tcPr>
            <w:tcW w:w="1927" w:type="dxa"/>
          </w:tcPr>
          <w:p w:rsidR="00CB3989" w:rsidRPr="00F87CCE" w:rsidRDefault="00CB3989" w:rsidP="008025E9">
            <w:pPr>
              <w:jc w:val="both"/>
              <w:rPr>
                <w:rFonts w:ascii="Times New Roman" w:hAnsi="Times New Roman" w:cs="Times New Roman"/>
                <w:sz w:val="24"/>
                <w:szCs w:val="24"/>
              </w:rPr>
            </w:pPr>
            <w:r w:rsidRPr="00F87CCE">
              <w:rPr>
                <w:rFonts w:ascii="Times New Roman" w:hAnsi="Times New Roman" w:cs="Times New Roman"/>
                <w:sz w:val="24"/>
                <w:szCs w:val="24"/>
              </w:rPr>
              <w:t>6</w:t>
            </w:r>
          </w:p>
        </w:tc>
        <w:tc>
          <w:tcPr>
            <w:tcW w:w="2710" w:type="dxa"/>
          </w:tcPr>
          <w:p w:rsidR="00CB3989" w:rsidRPr="00F87CCE" w:rsidRDefault="00CB3989" w:rsidP="008025E9">
            <w:pPr>
              <w:jc w:val="both"/>
              <w:rPr>
                <w:rFonts w:ascii="Times New Roman" w:hAnsi="Times New Roman" w:cs="Times New Roman"/>
                <w:sz w:val="24"/>
                <w:szCs w:val="24"/>
              </w:rPr>
            </w:pPr>
            <w:r w:rsidRPr="00F87CCE">
              <w:rPr>
                <w:rFonts w:ascii="Times New Roman" w:hAnsi="Times New Roman" w:cs="Times New Roman"/>
                <w:sz w:val="24"/>
                <w:szCs w:val="24"/>
              </w:rPr>
              <w:t>Bi - Monthly</w:t>
            </w:r>
          </w:p>
        </w:tc>
      </w:tr>
      <w:tr w:rsidR="00CB3989" w:rsidRPr="00F87CCE" w:rsidTr="00A71D2F">
        <w:tc>
          <w:tcPr>
            <w:tcW w:w="3196" w:type="dxa"/>
          </w:tcPr>
          <w:p w:rsidR="00F25BE2" w:rsidRPr="00F87CCE" w:rsidRDefault="00CB3989" w:rsidP="00F25BE2">
            <w:pPr>
              <w:jc w:val="both"/>
              <w:rPr>
                <w:rFonts w:ascii="Times New Roman" w:hAnsi="Times New Roman" w:cs="Times New Roman"/>
                <w:sz w:val="24"/>
                <w:szCs w:val="24"/>
              </w:rPr>
            </w:pPr>
            <w:r w:rsidRPr="00F87CCE">
              <w:rPr>
                <w:rFonts w:ascii="Times New Roman" w:hAnsi="Times New Roman" w:cs="Times New Roman"/>
                <w:sz w:val="24"/>
                <w:szCs w:val="24"/>
              </w:rPr>
              <w:t>Strengthening Families</w:t>
            </w:r>
            <w:r w:rsidR="00F25BE2" w:rsidRPr="00F87CCE">
              <w:rPr>
                <w:rFonts w:ascii="Times New Roman" w:hAnsi="Times New Roman" w:cs="Times New Roman"/>
                <w:sz w:val="24"/>
                <w:szCs w:val="24"/>
              </w:rPr>
              <w:t xml:space="preserve">, </w:t>
            </w:r>
          </w:p>
          <w:p w:rsidR="00CB3989" w:rsidRPr="00F87CCE" w:rsidRDefault="00F25BE2" w:rsidP="00F25BE2">
            <w:pPr>
              <w:jc w:val="both"/>
              <w:rPr>
                <w:rFonts w:ascii="Times New Roman" w:hAnsi="Times New Roman" w:cs="Times New Roman"/>
                <w:sz w:val="24"/>
                <w:szCs w:val="24"/>
              </w:rPr>
            </w:pPr>
            <w:r w:rsidRPr="00F87CCE">
              <w:rPr>
                <w:rFonts w:ascii="Times New Roman" w:hAnsi="Times New Roman" w:cs="Times New Roman"/>
                <w:sz w:val="24"/>
                <w:szCs w:val="24"/>
              </w:rPr>
              <w:t>North Tipperary</w:t>
            </w:r>
          </w:p>
          <w:p w:rsidR="00D37969" w:rsidRPr="00F87CCE" w:rsidRDefault="00D37969" w:rsidP="00F25BE2">
            <w:pPr>
              <w:jc w:val="both"/>
              <w:rPr>
                <w:rFonts w:ascii="Times New Roman" w:hAnsi="Times New Roman" w:cs="Times New Roman"/>
                <w:sz w:val="24"/>
                <w:szCs w:val="24"/>
              </w:rPr>
            </w:pPr>
          </w:p>
        </w:tc>
        <w:tc>
          <w:tcPr>
            <w:tcW w:w="1523" w:type="dxa"/>
          </w:tcPr>
          <w:p w:rsidR="00CB3989" w:rsidRPr="00F87CCE" w:rsidRDefault="00F25BE2" w:rsidP="008025E9">
            <w:pPr>
              <w:jc w:val="both"/>
              <w:rPr>
                <w:rFonts w:ascii="Times New Roman" w:hAnsi="Times New Roman" w:cs="Times New Roman"/>
                <w:sz w:val="24"/>
                <w:szCs w:val="24"/>
              </w:rPr>
            </w:pPr>
            <w:r w:rsidRPr="00F87CCE">
              <w:rPr>
                <w:rFonts w:ascii="Times New Roman" w:hAnsi="Times New Roman" w:cs="Times New Roman"/>
                <w:sz w:val="24"/>
                <w:szCs w:val="24"/>
              </w:rPr>
              <w:t>Thurles</w:t>
            </w:r>
          </w:p>
        </w:tc>
        <w:tc>
          <w:tcPr>
            <w:tcW w:w="1927" w:type="dxa"/>
          </w:tcPr>
          <w:p w:rsidR="00CB3989" w:rsidRPr="00F87CCE" w:rsidRDefault="00CB3989" w:rsidP="008025E9">
            <w:pPr>
              <w:jc w:val="both"/>
              <w:rPr>
                <w:rFonts w:ascii="Times New Roman" w:hAnsi="Times New Roman" w:cs="Times New Roman"/>
                <w:sz w:val="24"/>
                <w:szCs w:val="24"/>
              </w:rPr>
            </w:pPr>
            <w:r w:rsidRPr="00F87CCE">
              <w:rPr>
                <w:rFonts w:ascii="Times New Roman" w:hAnsi="Times New Roman" w:cs="Times New Roman"/>
                <w:sz w:val="24"/>
                <w:szCs w:val="24"/>
              </w:rPr>
              <w:t>5 Families</w:t>
            </w:r>
          </w:p>
        </w:tc>
        <w:tc>
          <w:tcPr>
            <w:tcW w:w="2710" w:type="dxa"/>
          </w:tcPr>
          <w:p w:rsidR="00CB3989" w:rsidRPr="00F87CCE" w:rsidRDefault="00CB3989" w:rsidP="008025E9">
            <w:pPr>
              <w:jc w:val="both"/>
              <w:rPr>
                <w:rFonts w:ascii="Times New Roman" w:hAnsi="Times New Roman" w:cs="Times New Roman"/>
                <w:sz w:val="24"/>
                <w:szCs w:val="24"/>
              </w:rPr>
            </w:pPr>
            <w:r w:rsidRPr="00F87CCE">
              <w:rPr>
                <w:rFonts w:ascii="Times New Roman" w:hAnsi="Times New Roman" w:cs="Times New Roman"/>
                <w:sz w:val="24"/>
                <w:szCs w:val="24"/>
              </w:rPr>
              <w:t>Weekly – 14 week programme</w:t>
            </w:r>
          </w:p>
        </w:tc>
      </w:tr>
      <w:tr w:rsidR="00CB3989" w:rsidRPr="00F87CCE" w:rsidTr="00A71D2F">
        <w:tc>
          <w:tcPr>
            <w:tcW w:w="3196" w:type="dxa"/>
          </w:tcPr>
          <w:p w:rsidR="00CB3989" w:rsidRPr="00F87CCE" w:rsidRDefault="00CB3989" w:rsidP="008025E9">
            <w:pPr>
              <w:jc w:val="both"/>
              <w:rPr>
                <w:rFonts w:ascii="Times New Roman" w:hAnsi="Times New Roman" w:cs="Times New Roman"/>
                <w:sz w:val="24"/>
                <w:szCs w:val="24"/>
              </w:rPr>
            </w:pPr>
            <w:r w:rsidRPr="00F87CCE">
              <w:rPr>
                <w:rFonts w:ascii="Times New Roman" w:hAnsi="Times New Roman" w:cs="Times New Roman"/>
                <w:sz w:val="24"/>
                <w:szCs w:val="24"/>
              </w:rPr>
              <w:t>20/20 Group</w:t>
            </w:r>
          </w:p>
          <w:p w:rsidR="00D37969" w:rsidRPr="00F87CCE" w:rsidRDefault="00D37969" w:rsidP="008025E9">
            <w:pPr>
              <w:jc w:val="both"/>
              <w:rPr>
                <w:rFonts w:ascii="Times New Roman" w:hAnsi="Times New Roman" w:cs="Times New Roman"/>
                <w:sz w:val="24"/>
                <w:szCs w:val="24"/>
              </w:rPr>
            </w:pPr>
          </w:p>
        </w:tc>
        <w:tc>
          <w:tcPr>
            <w:tcW w:w="1523" w:type="dxa"/>
          </w:tcPr>
          <w:p w:rsidR="00CB3989" w:rsidRPr="00F87CCE" w:rsidRDefault="00CB3989" w:rsidP="008025E9">
            <w:pPr>
              <w:jc w:val="both"/>
              <w:rPr>
                <w:rFonts w:ascii="Times New Roman" w:hAnsi="Times New Roman" w:cs="Times New Roman"/>
                <w:sz w:val="24"/>
                <w:szCs w:val="24"/>
              </w:rPr>
            </w:pPr>
            <w:r w:rsidRPr="00F87CCE">
              <w:rPr>
                <w:rFonts w:ascii="Times New Roman" w:hAnsi="Times New Roman" w:cs="Times New Roman"/>
                <w:sz w:val="24"/>
                <w:szCs w:val="24"/>
              </w:rPr>
              <w:t>Nenagh</w:t>
            </w:r>
          </w:p>
        </w:tc>
        <w:tc>
          <w:tcPr>
            <w:tcW w:w="1927" w:type="dxa"/>
          </w:tcPr>
          <w:p w:rsidR="00CB3989" w:rsidRPr="00F87CCE" w:rsidRDefault="00CB3989" w:rsidP="008025E9">
            <w:pPr>
              <w:jc w:val="both"/>
              <w:rPr>
                <w:rFonts w:ascii="Times New Roman" w:hAnsi="Times New Roman" w:cs="Times New Roman"/>
                <w:sz w:val="24"/>
                <w:szCs w:val="24"/>
              </w:rPr>
            </w:pPr>
            <w:r w:rsidRPr="00F87CCE">
              <w:rPr>
                <w:rFonts w:ascii="Times New Roman" w:hAnsi="Times New Roman" w:cs="Times New Roman"/>
                <w:sz w:val="24"/>
                <w:szCs w:val="24"/>
              </w:rPr>
              <w:t>35</w:t>
            </w:r>
          </w:p>
        </w:tc>
        <w:tc>
          <w:tcPr>
            <w:tcW w:w="2710" w:type="dxa"/>
          </w:tcPr>
          <w:p w:rsidR="00CB3989" w:rsidRPr="00F87CCE" w:rsidRDefault="00CB3989" w:rsidP="008025E9">
            <w:pPr>
              <w:jc w:val="both"/>
              <w:rPr>
                <w:rFonts w:ascii="Times New Roman" w:hAnsi="Times New Roman" w:cs="Times New Roman"/>
                <w:sz w:val="24"/>
                <w:szCs w:val="24"/>
              </w:rPr>
            </w:pPr>
            <w:r w:rsidRPr="00F87CCE">
              <w:rPr>
                <w:rFonts w:ascii="Times New Roman" w:hAnsi="Times New Roman" w:cs="Times New Roman"/>
                <w:sz w:val="24"/>
                <w:szCs w:val="24"/>
              </w:rPr>
              <w:t>Weekly</w:t>
            </w:r>
          </w:p>
        </w:tc>
      </w:tr>
      <w:tr w:rsidR="00CB3989" w:rsidRPr="00F87CCE" w:rsidTr="00A71D2F">
        <w:tc>
          <w:tcPr>
            <w:tcW w:w="3196" w:type="dxa"/>
          </w:tcPr>
          <w:p w:rsidR="00CB3989" w:rsidRPr="00F87CCE" w:rsidRDefault="00CB3989" w:rsidP="008025E9">
            <w:pPr>
              <w:jc w:val="both"/>
              <w:rPr>
                <w:rFonts w:ascii="Times New Roman" w:hAnsi="Times New Roman" w:cs="Times New Roman"/>
                <w:sz w:val="24"/>
                <w:szCs w:val="24"/>
              </w:rPr>
            </w:pPr>
            <w:r w:rsidRPr="00F87CCE">
              <w:rPr>
                <w:rFonts w:ascii="Times New Roman" w:hAnsi="Times New Roman" w:cs="Times New Roman"/>
                <w:sz w:val="24"/>
                <w:szCs w:val="24"/>
              </w:rPr>
              <w:t>Bedford Row Equine Group</w:t>
            </w:r>
          </w:p>
          <w:p w:rsidR="00D37969" w:rsidRPr="00F87CCE" w:rsidRDefault="00D37969" w:rsidP="008025E9">
            <w:pPr>
              <w:jc w:val="both"/>
              <w:rPr>
                <w:rFonts w:ascii="Times New Roman" w:hAnsi="Times New Roman" w:cs="Times New Roman"/>
                <w:sz w:val="24"/>
                <w:szCs w:val="24"/>
              </w:rPr>
            </w:pPr>
          </w:p>
        </w:tc>
        <w:tc>
          <w:tcPr>
            <w:tcW w:w="1523" w:type="dxa"/>
          </w:tcPr>
          <w:p w:rsidR="00CB3989" w:rsidRPr="00F87CCE" w:rsidRDefault="00F25BE2" w:rsidP="008025E9">
            <w:pPr>
              <w:jc w:val="both"/>
              <w:rPr>
                <w:rFonts w:ascii="Times New Roman" w:hAnsi="Times New Roman" w:cs="Times New Roman"/>
                <w:sz w:val="24"/>
                <w:szCs w:val="24"/>
              </w:rPr>
            </w:pPr>
            <w:r w:rsidRPr="00F87CCE">
              <w:rPr>
                <w:rFonts w:ascii="Times New Roman" w:hAnsi="Times New Roman" w:cs="Times New Roman"/>
                <w:sz w:val="24"/>
                <w:szCs w:val="24"/>
              </w:rPr>
              <w:t>Limerick</w:t>
            </w:r>
          </w:p>
        </w:tc>
        <w:tc>
          <w:tcPr>
            <w:tcW w:w="1927" w:type="dxa"/>
          </w:tcPr>
          <w:p w:rsidR="00CB3989" w:rsidRPr="00F87CCE" w:rsidRDefault="00CB3989" w:rsidP="008025E9">
            <w:pPr>
              <w:jc w:val="both"/>
              <w:rPr>
                <w:rFonts w:ascii="Times New Roman" w:hAnsi="Times New Roman" w:cs="Times New Roman"/>
                <w:sz w:val="24"/>
                <w:szCs w:val="24"/>
              </w:rPr>
            </w:pPr>
            <w:r w:rsidRPr="00F87CCE">
              <w:rPr>
                <w:rFonts w:ascii="Times New Roman" w:hAnsi="Times New Roman" w:cs="Times New Roman"/>
                <w:sz w:val="24"/>
                <w:szCs w:val="24"/>
              </w:rPr>
              <w:t>8</w:t>
            </w:r>
          </w:p>
        </w:tc>
        <w:tc>
          <w:tcPr>
            <w:tcW w:w="2710" w:type="dxa"/>
          </w:tcPr>
          <w:p w:rsidR="00CB3989" w:rsidRPr="00F87CCE" w:rsidRDefault="00CB3989" w:rsidP="008025E9">
            <w:pPr>
              <w:jc w:val="both"/>
              <w:rPr>
                <w:rFonts w:ascii="Times New Roman" w:hAnsi="Times New Roman" w:cs="Times New Roman"/>
                <w:sz w:val="24"/>
                <w:szCs w:val="24"/>
              </w:rPr>
            </w:pPr>
            <w:r w:rsidRPr="00F87CCE">
              <w:rPr>
                <w:rFonts w:ascii="Times New Roman" w:hAnsi="Times New Roman" w:cs="Times New Roman"/>
                <w:sz w:val="24"/>
                <w:szCs w:val="24"/>
              </w:rPr>
              <w:t>1 Week Long Group</w:t>
            </w:r>
          </w:p>
        </w:tc>
      </w:tr>
      <w:tr w:rsidR="00CB3989" w:rsidRPr="00F87CCE" w:rsidTr="00A71D2F">
        <w:tc>
          <w:tcPr>
            <w:tcW w:w="3196" w:type="dxa"/>
          </w:tcPr>
          <w:p w:rsidR="00CB3989" w:rsidRPr="00F87CCE" w:rsidRDefault="00CB3989" w:rsidP="008025E9">
            <w:pPr>
              <w:jc w:val="both"/>
              <w:rPr>
                <w:rFonts w:ascii="Times New Roman" w:hAnsi="Times New Roman" w:cs="Times New Roman"/>
                <w:sz w:val="24"/>
                <w:szCs w:val="24"/>
              </w:rPr>
            </w:pPr>
            <w:r w:rsidRPr="00F87CCE">
              <w:rPr>
                <w:rFonts w:ascii="Times New Roman" w:hAnsi="Times New Roman" w:cs="Times New Roman"/>
                <w:sz w:val="24"/>
                <w:szCs w:val="24"/>
              </w:rPr>
              <w:t>Clare Youth Group</w:t>
            </w:r>
          </w:p>
          <w:p w:rsidR="00D37969" w:rsidRPr="00F87CCE" w:rsidRDefault="00D37969" w:rsidP="008025E9">
            <w:pPr>
              <w:jc w:val="both"/>
              <w:rPr>
                <w:rFonts w:ascii="Times New Roman" w:hAnsi="Times New Roman" w:cs="Times New Roman"/>
                <w:sz w:val="24"/>
                <w:szCs w:val="24"/>
              </w:rPr>
            </w:pPr>
          </w:p>
        </w:tc>
        <w:tc>
          <w:tcPr>
            <w:tcW w:w="1523" w:type="dxa"/>
          </w:tcPr>
          <w:p w:rsidR="00CB3989" w:rsidRPr="00F87CCE" w:rsidRDefault="00CB3989" w:rsidP="008025E9">
            <w:pPr>
              <w:jc w:val="both"/>
              <w:rPr>
                <w:rFonts w:ascii="Times New Roman" w:hAnsi="Times New Roman" w:cs="Times New Roman"/>
                <w:sz w:val="24"/>
                <w:szCs w:val="24"/>
              </w:rPr>
            </w:pPr>
            <w:r w:rsidRPr="00F87CCE">
              <w:rPr>
                <w:rFonts w:ascii="Times New Roman" w:hAnsi="Times New Roman" w:cs="Times New Roman"/>
                <w:sz w:val="24"/>
                <w:szCs w:val="24"/>
              </w:rPr>
              <w:t>Ennis</w:t>
            </w:r>
          </w:p>
        </w:tc>
        <w:tc>
          <w:tcPr>
            <w:tcW w:w="1927" w:type="dxa"/>
          </w:tcPr>
          <w:p w:rsidR="00CB3989" w:rsidRPr="00F87CCE" w:rsidRDefault="00CB3989" w:rsidP="008025E9">
            <w:pPr>
              <w:jc w:val="both"/>
              <w:rPr>
                <w:rFonts w:ascii="Times New Roman" w:hAnsi="Times New Roman" w:cs="Times New Roman"/>
                <w:sz w:val="24"/>
                <w:szCs w:val="24"/>
              </w:rPr>
            </w:pPr>
            <w:r w:rsidRPr="00F87CCE">
              <w:rPr>
                <w:rFonts w:ascii="Times New Roman" w:hAnsi="Times New Roman" w:cs="Times New Roman"/>
                <w:sz w:val="24"/>
                <w:szCs w:val="24"/>
              </w:rPr>
              <w:t>4</w:t>
            </w:r>
          </w:p>
        </w:tc>
        <w:tc>
          <w:tcPr>
            <w:tcW w:w="2710" w:type="dxa"/>
          </w:tcPr>
          <w:p w:rsidR="00CB3989" w:rsidRPr="00F87CCE" w:rsidRDefault="00CB3989" w:rsidP="008025E9">
            <w:pPr>
              <w:jc w:val="both"/>
              <w:rPr>
                <w:rFonts w:ascii="Times New Roman" w:hAnsi="Times New Roman" w:cs="Times New Roman"/>
                <w:sz w:val="24"/>
                <w:szCs w:val="24"/>
              </w:rPr>
            </w:pPr>
            <w:r w:rsidRPr="00F87CCE">
              <w:rPr>
                <w:rFonts w:ascii="Times New Roman" w:hAnsi="Times New Roman" w:cs="Times New Roman"/>
                <w:sz w:val="24"/>
                <w:szCs w:val="24"/>
              </w:rPr>
              <w:t>Weekly</w:t>
            </w:r>
          </w:p>
        </w:tc>
      </w:tr>
      <w:tr w:rsidR="00CB3989" w:rsidRPr="00F87CCE" w:rsidTr="00A71D2F">
        <w:tc>
          <w:tcPr>
            <w:tcW w:w="3196" w:type="dxa"/>
          </w:tcPr>
          <w:p w:rsidR="00CB3989" w:rsidRPr="00F87CCE" w:rsidRDefault="00CB3989" w:rsidP="008025E9">
            <w:pPr>
              <w:jc w:val="both"/>
              <w:rPr>
                <w:rFonts w:ascii="Times New Roman" w:hAnsi="Times New Roman" w:cs="Times New Roman"/>
                <w:sz w:val="24"/>
                <w:szCs w:val="24"/>
              </w:rPr>
            </w:pPr>
            <w:r w:rsidRPr="00F87CCE">
              <w:rPr>
                <w:rFonts w:ascii="Times New Roman" w:hAnsi="Times New Roman" w:cs="Times New Roman"/>
                <w:sz w:val="24"/>
                <w:szCs w:val="24"/>
              </w:rPr>
              <w:t>ACRA Croom Group</w:t>
            </w:r>
          </w:p>
          <w:p w:rsidR="00D37969" w:rsidRPr="00F87CCE" w:rsidRDefault="00D37969" w:rsidP="008025E9">
            <w:pPr>
              <w:jc w:val="both"/>
              <w:rPr>
                <w:rFonts w:ascii="Times New Roman" w:hAnsi="Times New Roman" w:cs="Times New Roman"/>
                <w:sz w:val="24"/>
                <w:szCs w:val="24"/>
              </w:rPr>
            </w:pPr>
          </w:p>
          <w:p w:rsidR="00D37969" w:rsidRPr="00F87CCE" w:rsidRDefault="00D37969" w:rsidP="008025E9">
            <w:pPr>
              <w:jc w:val="both"/>
              <w:rPr>
                <w:rFonts w:ascii="Times New Roman" w:hAnsi="Times New Roman" w:cs="Times New Roman"/>
                <w:sz w:val="24"/>
                <w:szCs w:val="24"/>
              </w:rPr>
            </w:pPr>
          </w:p>
        </w:tc>
        <w:tc>
          <w:tcPr>
            <w:tcW w:w="1523" w:type="dxa"/>
          </w:tcPr>
          <w:p w:rsidR="00CB3989" w:rsidRPr="00F87CCE" w:rsidRDefault="00CB3989" w:rsidP="008025E9">
            <w:pPr>
              <w:jc w:val="both"/>
              <w:rPr>
                <w:rFonts w:ascii="Times New Roman" w:hAnsi="Times New Roman" w:cs="Times New Roman"/>
                <w:sz w:val="24"/>
                <w:szCs w:val="24"/>
              </w:rPr>
            </w:pPr>
            <w:r w:rsidRPr="00F87CCE">
              <w:rPr>
                <w:rFonts w:ascii="Times New Roman" w:hAnsi="Times New Roman" w:cs="Times New Roman"/>
                <w:sz w:val="24"/>
                <w:szCs w:val="24"/>
              </w:rPr>
              <w:t>Croom</w:t>
            </w:r>
          </w:p>
        </w:tc>
        <w:tc>
          <w:tcPr>
            <w:tcW w:w="1927" w:type="dxa"/>
          </w:tcPr>
          <w:p w:rsidR="00CB3989" w:rsidRPr="00F87CCE" w:rsidRDefault="00CB3989" w:rsidP="008025E9">
            <w:pPr>
              <w:jc w:val="both"/>
              <w:rPr>
                <w:rFonts w:ascii="Times New Roman" w:hAnsi="Times New Roman" w:cs="Times New Roman"/>
                <w:sz w:val="24"/>
                <w:szCs w:val="24"/>
              </w:rPr>
            </w:pPr>
            <w:r w:rsidRPr="00F87CCE">
              <w:rPr>
                <w:rFonts w:ascii="Times New Roman" w:hAnsi="Times New Roman" w:cs="Times New Roman"/>
                <w:sz w:val="24"/>
                <w:szCs w:val="24"/>
              </w:rPr>
              <w:t>8</w:t>
            </w:r>
          </w:p>
        </w:tc>
        <w:tc>
          <w:tcPr>
            <w:tcW w:w="2710" w:type="dxa"/>
          </w:tcPr>
          <w:p w:rsidR="00CB3989" w:rsidRPr="00F87CCE" w:rsidRDefault="00CB3989" w:rsidP="008025E9">
            <w:pPr>
              <w:jc w:val="both"/>
              <w:rPr>
                <w:rFonts w:ascii="Times New Roman" w:hAnsi="Times New Roman" w:cs="Times New Roman"/>
                <w:sz w:val="24"/>
                <w:szCs w:val="24"/>
              </w:rPr>
            </w:pPr>
            <w:r w:rsidRPr="00F87CCE">
              <w:rPr>
                <w:rFonts w:ascii="Times New Roman" w:hAnsi="Times New Roman" w:cs="Times New Roman"/>
                <w:sz w:val="24"/>
                <w:szCs w:val="24"/>
              </w:rPr>
              <w:t>Weekly – 6 Week Programme</w:t>
            </w:r>
          </w:p>
        </w:tc>
      </w:tr>
      <w:tr w:rsidR="00CB3989" w:rsidRPr="00F87CCE" w:rsidTr="00A71D2F">
        <w:tc>
          <w:tcPr>
            <w:tcW w:w="3196" w:type="dxa"/>
          </w:tcPr>
          <w:p w:rsidR="00CB3989" w:rsidRPr="00F87CCE" w:rsidRDefault="00CB3989" w:rsidP="008025E9">
            <w:pPr>
              <w:jc w:val="both"/>
              <w:rPr>
                <w:rFonts w:ascii="Times New Roman" w:hAnsi="Times New Roman" w:cs="Times New Roman"/>
                <w:sz w:val="24"/>
                <w:szCs w:val="24"/>
              </w:rPr>
            </w:pPr>
            <w:r w:rsidRPr="00F87CCE">
              <w:rPr>
                <w:rFonts w:ascii="Times New Roman" w:hAnsi="Times New Roman" w:cs="Times New Roman"/>
                <w:sz w:val="24"/>
                <w:szCs w:val="24"/>
              </w:rPr>
              <w:t>Prosocial behaviour group</w:t>
            </w:r>
          </w:p>
          <w:p w:rsidR="00D37969" w:rsidRPr="00F87CCE" w:rsidRDefault="00D37969" w:rsidP="008025E9">
            <w:pPr>
              <w:jc w:val="both"/>
              <w:rPr>
                <w:rFonts w:ascii="Times New Roman" w:hAnsi="Times New Roman" w:cs="Times New Roman"/>
                <w:sz w:val="24"/>
                <w:szCs w:val="24"/>
              </w:rPr>
            </w:pPr>
          </w:p>
          <w:p w:rsidR="00D37969" w:rsidRPr="00F87CCE" w:rsidRDefault="00D37969" w:rsidP="008025E9">
            <w:pPr>
              <w:jc w:val="both"/>
              <w:rPr>
                <w:rFonts w:ascii="Times New Roman" w:hAnsi="Times New Roman" w:cs="Times New Roman"/>
                <w:sz w:val="24"/>
                <w:szCs w:val="24"/>
              </w:rPr>
            </w:pPr>
          </w:p>
        </w:tc>
        <w:tc>
          <w:tcPr>
            <w:tcW w:w="1523" w:type="dxa"/>
          </w:tcPr>
          <w:p w:rsidR="00CB3989" w:rsidRPr="00F87CCE" w:rsidRDefault="00CB3989" w:rsidP="008025E9">
            <w:pPr>
              <w:jc w:val="both"/>
              <w:rPr>
                <w:rFonts w:ascii="Times New Roman" w:hAnsi="Times New Roman" w:cs="Times New Roman"/>
                <w:sz w:val="24"/>
                <w:szCs w:val="24"/>
              </w:rPr>
            </w:pPr>
            <w:r w:rsidRPr="00F87CCE">
              <w:rPr>
                <w:rFonts w:ascii="Times New Roman" w:hAnsi="Times New Roman" w:cs="Times New Roman"/>
                <w:sz w:val="24"/>
                <w:szCs w:val="24"/>
              </w:rPr>
              <w:t>Caherconlish</w:t>
            </w:r>
          </w:p>
        </w:tc>
        <w:tc>
          <w:tcPr>
            <w:tcW w:w="1927" w:type="dxa"/>
          </w:tcPr>
          <w:p w:rsidR="00CB3989" w:rsidRPr="00F87CCE" w:rsidRDefault="00CB3989" w:rsidP="008025E9">
            <w:pPr>
              <w:jc w:val="both"/>
              <w:rPr>
                <w:rFonts w:ascii="Times New Roman" w:hAnsi="Times New Roman" w:cs="Times New Roman"/>
                <w:sz w:val="24"/>
                <w:szCs w:val="24"/>
              </w:rPr>
            </w:pPr>
            <w:r w:rsidRPr="00F87CCE">
              <w:rPr>
                <w:rFonts w:ascii="Times New Roman" w:hAnsi="Times New Roman" w:cs="Times New Roman"/>
                <w:sz w:val="24"/>
                <w:szCs w:val="24"/>
              </w:rPr>
              <w:t>8</w:t>
            </w:r>
          </w:p>
        </w:tc>
        <w:tc>
          <w:tcPr>
            <w:tcW w:w="2710" w:type="dxa"/>
          </w:tcPr>
          <w:p w:rsidR="00CB3989" w:rsidRPr="00F87CCE" w:rsidRDefault="00CB3989" w:rsidP="008025E9">
            <w:pPr>
              <w:jc w:val="both"/>
              <w:rPr>
                <w:rFonts w:ascii="Times New Roman" w:hAnsi="Times New Roman" w:cs="Times New Roman"/>
                <w:sz w:val="24"/>
                <w:szCs w:val="24"/>
              </w:rPr>
            </w:pPr>
            <w:r w:rsidRPr="00F87CCE">
              <w:rPr>
                <w:rFonts w:ascii="Times New Roman" w:hAnsi="Times New Roman" w:cs="Times New Roman"/>
                <w:sz w:val="24"/>
                <w:szCs w:val="24"/>
              </w:rPr>
              <w:t>Weekly – 6 Week Programme</w:t>
            </w:r>
          </w:p>
        </w:tc>
      </w:tr>
      <w:tr w:rsidR="00CB3989" w:rsidRPr="00F87CCE" w:rsidTr="00A71D2F">
        <w:tc>
          <w:tcPr>
            <w:tcW w:w="3196" w:type="dxa"/>
          </w:tcPr>
          <w:p w:rsidR="00CB3989" w:rsidRPr="00F87CCE" w:rsidRDefault="00F25BE2" w:rsidP="00F25BE2">
            <w:pPr>
              <w:jc w:val="both"/>
              <w:rPr>
                <w:rFonts w:ascii="Times New Roman" w:hAnsi="Times New Roman" w:cs="Times New Roman"/>
                <w:sz w:val="24"/>
                <w:szCs w:val="24"/>
              </w:rPr>
            </w:pPr>
            <w:r w:rsidRPr="00F87CCE">
              <w:rPr>
                <w:rFonts w:ascii="Times New Roman" w:hAnsi="Times New Roman" w:cs="Times New Roman"/>
                <w:sz w:val="24"/>
                <w:szCs w:val="24"/>
              </w:rPr>
              <w:t>Strengthening Families, Limerick County</w:t>
            </w:r>
          </w:p>
          <w:p w:rsidR="00D37969" w:rsidRPr="00F87CCE" w:rsidRDefault="00D37969" w:rsidP="00F25BE2">
            <w:pPr>
              <w:jc w:val="both"/>
              <w:rPr>
                <w:rFonts w:ascii="Times New Roman" w:hAnsi="Times New Roman" w:cs="Times New Roman"/>
                <w:sz w:val="24"/>
                <w:szCs w:val="24"/>
              </w:rPr>
            </w:pPr>
          </w:p>
        </w:tc>
        <w:tc>
          <w:tcPr>
            <w:tcW w:w="1523" w:type="dxa"/>
          </w:tcPr>
          <w:p w:rsidR="00CB3989" w:rsidRPr="00F87CCE" w:rsidRDefault="00F25BE2" w:rsidP="008025E9">
            <w:pPr>
              <w:jc w:val="both"/>
              <w:rPr>
                <w:rFonts w:ascii="Times New Roman" w:hAnsi="Times New Roman" w:cs="Times New Roman"/>
                <w:sz w:val="24"/>
                <w:szCs w:val="24"/>
              </w:rPr>
            </w:pPr>
            <w:r w:rsidRPr="00F87CCE">
              <w:rPr>
                <w:rFonts w:ascii="Times New Roman" w:hAnsi="Times New Roman" w:cs="Times New Roman"/>
                <w:sz w:val="24"/>
                <w:szCs w:val="24"/>
              </w:rPr>
              <w:t>Hospital</w:t>
            </w:r>
          </w:p>
        </w:tc>
        <w:tc>
          <w:tcPr>
            <w:tcW w:w="1927" w:type="dxa"/>
          </w:tcPr>
          <w:p w:rsidR="00CB3989" w:rsidRPr="00F87CCE" w:rsidRDefault="00CB3989" w:rsidP="008025E9">
            <w:pPr>
              <w:jc w:val="both"/>
              <w:rPr>
                <w:rFonts w:ascii="Times New Roman" w:hAnsi="Times New Roman" w:cs="Times New Roman"/>
                <w:b/>
                <w:sz w:val="24"/>
                <w:szCs w:val="24"/>
              </w:rPr>
            </w:pPr>
          </w:p>
        </w:tc>
        <w:tc>
          <w:tcPr>
            <w:tcW w:w="2710" w:type="dxa"/>
          </w:tcPr>
          <w:p w:rsidR="00CB3989" w:rsidRPr="00F87CCE" w:rsidRDefault="00F25BE2" w:rsidP="008025E9">
            <w:pPr>
              <w:jc w:val="both"/>
              <w:rPr>
                <w:rFonts w:ascii="Times New Roman" w:hAnsi="Times New Roman" w:cs="Times New Roman"/>
                <w:b/>
                <w:sz w:val="24"/>
                <w:szCs w:val="24"/>
              </w:rPr>
            </w:pPr>
            <w:r w:rsidRPr="00F87CCE">
              <w:rPr>
                <w:rFonts w:ascii="Times New Roman" w:hAnsi="Times New Roman" w:cs="Times New Roman"/>
                <w:sz w:val="24"/>
                <w:szCs w:val="24"/>
              </w:rPr>
              <w:t>Weekly – 14 week programme</w:t>
            </w:r>
          </w:p>
        </w:tc>
      </w:tr>
    </w:tbl>
    <w:p w:rsidR="00986181" w:rsidRDefault="00986181" w:rsidP="00986181">
      <w:pPr>
        <w:rPr>
          <w:highlight w:val="yellow"/>
        </w:rPr>
      </w:pPr>
    </w:p>
    <w:p w:rsidR="00CF519D" w:rsidRPr="00F87CCE" w:rsidRDefault="00CF519D" w:rsidP="00CF519D">
      <w:pPr>
        <w:pStyle w:val="Heading2"/>
        <w:rPr>
          <w:rFonts w:ascii="Times New Roman" w:hAnsi="Times New Roman" w:cs="Times New Roman"/>
          <w:color w:val="auto"/>
          <w:highlight w:val="yellow"/>
        </w:rPr>
      </w:pPr>
      <w:r w:rsidRPr="00F87CCE">
        <w:rPr>
          <w:rFonts w:ascii="Times New Roman" w:hAnsi="Times New Roman" w:cs="Times New Roman"/>
          <w:color w:val="auto"/>
          <w:highlight w:val="yellow"/>
        </w:rPr>
        <w:t>Support Groups:</w:t>
      </w:r>
    </w:p>
    <w:p w:rsidR="00CF519D" w:rsidRPr="00F87CCE" w:rsidRDefault="00CF519D" w:rsidP="008025E9">
      <w:pPr>
        <w:jc w:val="both"/>
        <w:rPr>
          <w:rFonts w:ascii="Times New Roman" w:hAnsi="Times New Roman" w:cs="Times New Roman"/>
          <w:b/>
          <w:sz w:val="24"/>
          <w:szCs w:val="24"/>
        </w:rPr>
      </w:pPr>
    </w:p>
    <w:tbl>
      <w:tblPr>
        <w:tblStyle w:val="TableGrid"/>
        <w:tblW w:w="9356" w:type="dxa"/>
        <w:tblInd w:w="108" w:type="dxa"/>
        <w:tblLook w:val="04A0" w:firstRow="1" w:lastRow="0" w:firstColumn="1" w:lastColumn="0" w:noHBand="0" w:noVBand="1"/>
      </w:tblPr>
      <w:tblGrid>
        <w:gridCol w:w="4513"/>
        <w:gridCol w:w="4843"/>
      </w:tblGrid>
      <w:tr w:rsidR="00D528A7" w:rsidRPr="000C5854" w:rsidTr="000C5854">
        <w:tc>
          <w:tcPr>
            <w:tcW w:w="4513" w:type="dxa"/>
            <w:shd w:val="clear" w:color="auto" w:fill="8DB3E2" w:themeFill="text2" w:themeFillTint="66"/>
          </w:tcPr>
          <w:p w:rsidR="00D528A7" w:rsidRPr="000C5854" w:rsidRDefault="000C5854" w:rsidP="008025E9">
            <w:pPr>
              <w:jc w:val="both"/>
              <w:rPr>
                <w:rFonts w:ascii="Times New Roman" w:hAnsi="Times New Roman" w:cs="Times New Roman"/>
                <w:b/>
                <w:sz w:val="28"/>
                <w:szCs w:val="28"/>
              </w:rPr>
            </w:pPr>
            <w:r w:rsidRPr="000C5854">
              <w:rPr>
                <w:rFonts w:ascii="Times New Roman" w:hAnsi="Times New Roman" w:cs="Times New Roman"/>
                <w:b/>
                <w:sz w:val="28"/>
                <w:szCs w:val="28"/>
              </w:rPr>
              <w:t>Group Name</w:t>
            </w:r>
          </w:p>
        </w:tc>
        <w:tc>
          <w:tcPr>
            <w:tcW w:w="4843" w:type="dxa"/>
            <w:shd w:val="clear" w:color="auto" w:fill="8DB3E2" w:themeFill="text2" w:themeFillTint="66"/>
          </w:tcPr>
          <w:p w:rsidR="00D528A7" w:rsidRPr="000C5854" w:rsidRDefault="000C5854" w:rsidP="008025E9">
            <w:pPr>
              <w:jc w:val="both"/>
              <w:rPr>
                <w:rFonts w:ascii="Times New Roman" w:hAnsi="Times New Roman" w:cs="Times New Roman"/>
                <w:b/>
                <w:sz w:val="28"/>
                <w:szCs w:val="28"/>
              </w:rPr>
            </w:pPr>
            <w:r w:rsidRPr="000C5854">
              <w:rPr>
                <w:rFonts w:ascii="Times New Roman" w:hAnsi="Times New Roman" w:cs="Times New Roman"/>
                <w:b/>
                <w:sz w:val="28"/>
                <w:szCs w:val="28"/>
              </w:rPr>
              <w:t>Area</w:t>
            </w:r>
          </w:p>
          <w:p w:rsidR="00D528A7" w:rsidRPr="000C5854" w:rsidRDefault="00D528A7" w:rsidP="008025E9">
            <w:pPr>
              <w:jc w:val="both"/>
              <w:rPr>
                <w:rFonts w:ascii="Times New Roman" w:hAnsi="Times New Roman" w:cs="Times New Roman"/>
                <w:b/>
                <w:sz w:val="28"/>
                <w:szCs w:val="28"/>
              </w:rPr>
            </w:pPr>
          </w:p>
        </w:tc>
      </w:tr>
      <w:tr w:rsidR="00D528A7" w:rsidRPr="00F87CCE" w:rsidTr="00A71D2F">
        <w:tc>
          <w:tcPr>
            <w:tcW w:w="4513" w:type="dxa"/>
          </w:tcPr>
          <w:p w:rsidR="00D528A7" w:rsidRPr="00F87CCE" w:rsidRDefault="00D528A7" w:rsidP="008025E9">
            <w:pPr>
              <w:jc w:val="both"/>
              <w:rPr>
                <w:rFonts w:ascii="Times New Roman" w:hAnsi="Times New Roman" w:cs="Times New Roman"/>
                <w:sz w:val="24"/>
                <w:szCs w:val="24"/>
              </w:rPr>
            </w:pPr>
            <w:r w:rsidRPr="00F87CCE">
              <w:rPr>
                <w:rFonts w:ascii="Times New Roman" w:hAnsi="Times New Roman" w:cs="Times New Roman"/>
                <w:sz w:val="24"/>
                <w:szCs w:val="24"/>
              </w:rPr>
              <w:t>SFP Thurles</w:t>
            </w:r>
          </w:p>
        </w:tc>
        <w:tc>
          <w:tcPr>
            <w:tcW w:w="4843" w:type="dxa"/>
          </w:tcPr>
          <w:p w:rsidR="00D528A7" w:rsidRPr="00F87CCE" w:rsidRDefault="00D528A7" w:rsidP="008025E9">
            <w:pPr>
              <w:jc w:val="both"/>
              <w:rPr>
                <w:rFonts w:ascii="Times New Roman" w:hAnsi="Times New Roman" w:cs="Times New Roman"/>
                <w:sz w:val="24"/>
                <w:szCs w:val="24"/>
              </w:rPr>
            </w:pPr>
            <w:r w:rsidRPr="00F87CCE">
              <w:rPr>
                <w:rFonts w:ascii="Times New Roman" w:hAnsi="Times New Roman" w:cs="Times New Roman"/>
                <w:sz w:val="24"/>
                <w:szCs w:val="24"/>
              </w:rPr>
              <w:t>Responsible for delivery of SFP in North Tipperary</w:t>
            </w:r>
          </w:p>
          <w:p w:rsidR="00D528A7" w:rsidRPr="00F87CCE" w:rsidRDefault="00D528A7" w:rsidP="008025E9">
            <w:pPr>
              <w:jc w:val="both"/>
              <w:rPr>
                <w:rFonts w:ascii="Times New Roman" w:hAnsi="Times New Roman" w:cs="Times New Roman"/>
                <w:sz w:val="24"/>
                <w:szCs w:val="24"/>
              </w:rPr>
            </w:pPr>
          </w:p>
        </w:tc>
      </w:tr>
      <w:tr w:rsidR="00D528A7" w:rsidRPr="00F87CCE" w:rsidTr="00A71D2F">
        <w:tc>
          <w:tcPr>
            <w:tcW w:w="4513" w:type="dxa"/>
          </w:tcPr>
          <w:p w:rsidR="00D528A7" w:rsidRPr="00F87CCE" w:rsidRDefault="00D528A7" w:rsidP="008025E9">
            <w:pPr>
              <w:jc w:val="both"/>
              <w:rPr>
                <w:rFonts w:ascii="Times New Roman" w:hAnsi="Times New Roman" w:cs="Times New Roman"/>
                <w:sz w:val="24"/>
                <w:szCs w:val="24"/>
              </w:rPr>
            </w:pPr>
            <w:r w:rsidRPr="00F87CCE">
              <w:rPr>
                <w:rFonts w:ascii="Times New Roman" w:hAnsi="Times New Roman" w:cs="Times New Roman"/>
                <w:sz w:val="24"/>
                <w:szCs w:val="24"/>
              </w:rPr>
              <w:t>SFP Hospital</w:t>
            </w:r>
          </w:p>
        </w:tc>
        <w:tc>
          <w:tcPr>
            <w:tcW w:w="4843" w:type="dxa"/>
          </w:tcPr>
          <w:p w:rsidR="00D528A7" w:rsidRPr="00F87CCE" w:rsidRDefault="00AC5A0A" w:rsidP="008025E9">
            <w:pPr>
              <w:jc w:val="both"/>
              <w:rPr>
                <w:rFonts w:ascii="Times New Roman" w:hAnsi="Times New Roman" w:cs="Times New Roman"/>
                <w:sz w:val="24"/>
                <w:szCs w:val="24"/>
              </w:rPr>
            </w:pPr>
            <w:r>
              <w:rPr>
                <w:rFonts w:ascii="Times New Roman" w:hAnsi="Times New Roman" w:cs="Times New Roman"/>
                <w:sz w:val="24"/>
                <w:szCs w:val="24"/>
              </w:rPr>
              <w:t>Supported d</w:t>
            </w:r>
            <w:r w:rsidR="00D528A7" w:rsidRPr="00F87CCE">
              <w:rPr>
                <w:rFonts w:ascii="Times New Roman" w:hAnsi="Times New Roman" w:cs="Times New Roman"/>
                <w:sz w:val="24"/>
                <w:szCs w:val="24"/>
              </w:rPr>
              <w:t>elivery of SFP in Hospital, Co. Limerick</w:t>
            </w:r>
          </w:p>
          <w:p w:rsidR="00D528A7" w:rsidRPr="00F87CCE" w:rsidRDefault="00D528A7" w:rsidP="008025E9">
            <w:pPr>
              <w:jc w:val="both"/>
              <w:rPr>
                <w:rFonts w:ascii="Times New Roman" w:hAnsi="Times New Roman" w:cs="Times New Roman"/>
                <w:sz w:val="24"/>
                <w:szCs w:val="24"/>
              </w:rPr>
            </w:pPr>
          </w:p>
        </w:tc>
      </w:tr>
      <w:tr w:rsidR="00D528A7" w:rsidRPr="00F87CCE" w:rsidTr="00A71D2F">
        <w:tc>
          <w:tcPr>
            <w:tcW w:w="4513" w:type="dxa"/>
          </w:tcPr>
          <w:p w:rsidR="00D528A7" w:rsidRPr="00F87CCE" w:rsidRDefault="00D528A7" w:rsidP="008025E9">
            <w:pPr>
              <w:jc w:val="both"/>
              <w:rPr>
                <w:rFonts w:ascii="Times New Roman" w:hAnsi="Times New Roman" w:cs="Times New Roman"/>
                <w:sz w:val="24"/>
                <w:szCs w:val="24"/>
              </w:rPr>
            </w:pPr>
            <w:r w:rsidRPr="00F87CCE">
              <w:rPr>
                <w:rFonts w:ascii="Times New Roman" w:hAnsi="Times New Roman" w:cs="Times New Roman"/>
                <w:sz w:val="24"/>
                <w:szCs w:val="24"/>
              </w:rPr>
              <w:t>Football Focus – Weston – FAI, CSMT</w:t>
            </w:r>
          </w:p>
        </w:tc>
        <w:tc>
          <w:tcPr>
            <w:tcW w:w="4843" w:type="dxa"/>
          </w:tcPr>
          <w:p w:rsidR="00D528A7" w:rsidRPr="00F87CCE" w:rsidRDefault="00D528A7" w:rsidP="008025E9">
            <w:pPr>
              <w:jc w:val="both"/>
              <w:rPr>
                <w:rFonts w:ascii="Times New Roman" w:hAnsi="Times New Roman" w:cs="Times New Roman"/>
                <w:sz w:val="24"/>
                <w:szCs w:val="24"/>
              </w:rPr>
            </w:pPr>
            <w:r w:rsidRPr="00F87CCE">
              <w:rPr>
                <w:rFonts w:ascii="Times New Roman" w:hAnsi="Times New Roman" w:cs="Times New Roman"/>
                <w:sz w:val="24"/>
                <w:szCs w:val="24"/>
              </w:rPr>
              <w:t>Limerick City – Engagement of 30 young people</w:t>
            </w:r>
          </w:p>
          <w:p w:rsidR="00D528A7" w:rsidRPr="00F87CCE" w:rsidRDefault="00D528A7" w:rsidP="008025E9">
            <w:pPr>
              <w:jc w:val="both"/>
              <w:rPr>
                <w:rFonts w:ascii="Times New Roman" w:hAnsi="Times New Roman" w:cs="Times New Roman"/>
                <w:sz w:val="24"/>
                <w:szCs w:val="24"/>
              </w:rPr>
            </w:pPr>
          </w:p>
        </w:tc>
      </w:tr>
      <w:tr w:rsidR="00D528A7" w:rsidRPr="00F87CCE" w:rsidTr="00A71D2F">
        <w:tc>
          <w:tcPr>
            <w:tcW w:w="4513" w:type="dxa"/>
          </w:tcPr>
          <w:p w:rsidR="00D528A7" w:rsidRPr="00F87CCE" w:rsidRDefault="00D528A7" w:rsidP="008025E9">
            <w:pPr>
              <w:jc w:val="both"/>
              <w:rPr>
                <w:rFonts w:ascii="Times New Roman" w:hAnsi="Times New Roman" w:cs="Times New Roman"/>
                <w:sz w:val="24"/>
                <w:szCs w:val="24"/>
              </w:rPr>
            </w:pPr>
            <w:r w:rsidRPr="00F87CCE">
              <w:rPr>
                <w:rFonts w:ascii="Times New Roman" w:hAnsi="Times New Roman" w:cs="Times New Roman"/>
                <w:sz w:val="24"/>
                <w:szCs w:val="24"/>
              </w:rPr>
              <w:t>Football Engagement FAI, CSMT</w:t>
            </w:r>
          </w:p>
        </w:tc>
        <w:tc>
          <w:tcPr>
            <w:tcW w:w="4843" w:type="dxa"/>
          </w:tcPr>
          <w:p w:rsidR="00D528A7" w:rsidRPr="00F87CCE" w:rsidRDefault="00D528A7" w:rsidP="008025E9">
            <w:pPr>
              <w:jc w:val="both"/>
              <w:rPr>
                <w:rFonts w:ascii="Times New Roman" w:hAnsi="Times New Roman" w:cs="Times New Roman"/>
                <w:sz w:val="24"/>
                <w:szCs w:val="24"/>
              </w:rPr>
            </w:pPr>
            <w:r w:rsidRPr="00F87CCE">
              <w:rPr>
                <w:rFonts w:ascii="Times New Roman" w:hAnsi="Times New Roman" w:cs="Times New Roman"/>
                <w:sz w:val="24"/>
                <w:szCs w:val="24"/>
              </w:rPr>
              <w:t>Nenagh – Engagement of 10 young people</w:t>
            </w:r>
          </w:p>
          <w:p w:rsidR="00D528A7" w:rsidRPr="00F87CCE" w:rsidRDefault="00D528A7" w:rsidP="008025E9">
            <w:pPr>
              <w:jc w:val="both"/>
              <w:rPr>
                <w:rFonts w:ascii="Times New Roman" w:hAnsi="Times New Roman" w:cs="Times New Roman"/>
                <w:sz w:val="24"/>
                <w:szCs w:val="24"/>
              </w:rPr>
            </w:pPr>
          </w:p>
        </w:tc>
      </w:tr>
      <w:tr w:rsidR="00D528A7" w:rsidRPr="00F87CCE" w:rsidTr="00A71D2F">
        <w:tc>
          <w:tcPr>
            <w:tcW w:w="4513" w:type="dxa"/>
          </w:tcPr>
          <w:p w:rsidR="00D528A7" w:rsidRPr="00F87CCE" w:rsidRDefault="00D528A7" w:rsidP="008025E9">
            <w:pPr>
              <w:jc w:val="both"/>
              <w:rPr>
                <w:rFonts w:ascii="Times New Roman" w:hAnsi="Times New Roman" w:cs="Times New Roman"/>
                <w:sz w:val="24"/>
                <w:szCs w:val="24"/>
              </w:rPr>
            </w:pPr>
            <w:r w:rsidRPr="00F87CCE">
              <w:rPr>
                <w:rFonts w:ascii="Times New Roman" w:hAnsi="Times New Roman" w:cs="Times New Roman"/>
                <w:sz w:val="24"/>
                <w:szCs w:val="24"/>
              </w:rPr>
              <w:t>Auricular Acupuncture</w:t>
            </w:r>
          </w:p>
        </w:tc>
        <w:tc>
          <w:tcPr>
            <w:tcW w:w="4843" w:type="dxa"/>
          </w:tcPr>
          <w:p w:rsidR="00D528A7" w:rsidRPr="00F87CCE" w:rsidRDefault="00D528A7" w:rsidP="008025E9">
            <w:pPr>
              <w:jc w:val="both"/>
              <w:rPr>
                <w:rFonts w:ascii="Times New Roman" w:hAnsi="Times New Roman" w:cs="Times New Roman"/>
              </w:rPr>
            </w:pPr>
            <w:r w:rsidRPr="00F87CCE">
              <w:rPr>
                <w:rFonts w:ascii="Times New Roman" w:hAnsi="Times New Roman" w:cs="Times New Roman"/>
              </w:rPr>
              <w:t>Limerick City &amp; County – Delivery of auricular acupuncture to clients</w:t>
            </w:r>
          </w:p>
          <w:p w:rsidR="00D528A7" w:rsidRPr="00F87CCE" w:rsidRDefault="00D528A7" w:rsidP="008025E9">
            <w:pPr>
              <w:jc w:val="both"/>
              <w:rPr>
                <w:rFonts w:ascii="Times New Roman" w:hAnsi="Times New Roman" w:cs="Times New Roman"/>
                <w:sz w:val="24"/>
                <w:szCs w:val="24"/>
              </w:rPr>
            </w:pPr>
          </w:p>
        </w:tc>
      </w:tr>
      <w:tr w:rsidR="00D528A7" w:rsidRPr="00F87CCE" w:rsidTr="00A71D2F">
        <w:tc>
          <w:tcPr>
            <w:tcW w:w="4513" w:type="dxa"/>
          </w:tcPr>
          <w:p w:rsidR="00D528A7" w:rsidRPr="00F87CCE" w:rsidRDefault="00D528A7" w:rsidP="008025E9">
            <w:pPr>
              <w:jc w:val="both"/>
              <w:rPr>
                <w:rFonts w:ascii="Times New Roman" w:hAnsi="Times New Roman" w:cs="Times New Roman"/>
                <w:sz w:val="24"/>
                <w:szCs w:val="24"/>
              </w:rPr>
            </w:pPr>
            <w:r w:rsidRPr="00F87CCE">
              <w:rPr>
                <w:rFonts w:ascii="Times New Roman" w:hAnsi="Times New Roman" w:cs="Times New Roman"/>
                <w:sz w:val="24"/>
                <w:szCs w:val="24"/>
              </w:rPr>
              <w:t>ACRA Training HSE Cork</w:t>
            </w:r>
          </w:p>
        </w:tc>
        <w:tc>
          <w:tcPr>
            <w:tcW w:w="4843" w:type="dxa"/>
          </w:tcPr>
          <w:p w:rsidR="00D528A7" w:rsidRPr="00F87CCE" w:rsidRDefault="00D528A7" w:rsidP="008025E9">
            <w:pPr>
              <w:jc w:val="both"/>
              <w:rPr>
                <w:rFonts w:ascii="Times New Roman" w:hAnsi="Times New Roman" w:cs="Times New Roman"/>
                <w:sz w:val="24"/>
                <w:szCs w:val="24"/>
              </w:rPr>
            </w:pPr>
            <w:r w:rsidRPr="00F87CCE">
              <w:rPr>
                <w:rFonts w:ascii="Times New Roman" w:hAnsi="Times New Roman" w:cs="Times New Roman"/>
                <w:sz w:val="24"/>
                <w:szCs w:val="24"/>
              </w:rPr>
              <w:t>Cork – Training of 8 HSE Workers, Cork</w:t>
            </w:r>
          </w:p>
          <w:p w:rsidR="00D528A7" w:rsidRPr="00F87CCE" w:rsidRDefault="00D528A7" w:rsidP="008025E9">
            <w:pPr>
              <w:jc w:val="both"/>
              <w:rPr>
                <w:rFonts w:ascii="Times New Roman" w:hAnsi="Times New Roman" w:cs="Times New Roman"/>
                <w:sz w:val="24"/>
                <w:szCs w:val="24"/>
              </w:rPr>
            </w:pPr>
          </w:p>
        </w:tc>
      </w:tr>
      <w:tr w:rsidR="00D528A7" w:rsidRPr="00F87CCE" w:rsidTr="00A71D2F">
        <w:tc>
          <w:tcPr>
            <w:tcW w:w="4513" w:type="dxa"/>
          </w:tcPr>
          <w:p w:rsidR="00D528A7" w:rsidRPr="00F87CCE" w:rsidRDefault="00D528A7" w:rsidP="008025E9">
            <w:pPr>
              <w:jc w:val="both"/>
              <w:rPr>
                <w:rFonts w:ascii="Times New Roman" w:hAnsi="Times New Roman" w:cs="Times New Roman"/>
                <w:sz w:val="24"/>
                <w:szCs w:val="24"/>
              </w:rPr>
            </w:pPr>
            <w:r w:rsidRPr="00F87CCE">
              <w:rPr>
                <w:rFonts w:ascii="Times New Roman" w:hAnsi="Times New Roman" w:cs="Times New Roman"/>
                <w:sz w:val="24"/>
                <w:szCs w:val="24"/>
              </w:rPr>
              <w:t>Equine Therapy – Week Long Programme</w:t>
            </w:r>
          </w:p>
        </w:tc>
        <w:tc>
          <w:tcPr>
            <w:tcW w:w="4843" w:type="dxa"/>
          </w:tcPr>
          <w:p w:rsidR="00D528A7" w:rsidRPr="00F87CCE" w:rsidRDefault="00D528A7" w:rsidP="008025E9">
            <w:pPr>
              <w:jc w:val="both"/>
              <w:rPr>
                <w:rFonts w:ascii="Times New Roman" w:hAnsi="Times New Roman" w:cs="Times New Roman"/>
                <w:sz w:val="24"/>
                <w:szCs w:val="24"/>
              </w:rPr>
            </w:pPr>
            <w:r w:rsidRPr="00F87CCE">
              <w:rPr>
                <w:rFonts w:ascii="Times New Roman" w:hAnsi="Times New Roman" w:cs="Times New Roman"/>
                <w:sz w:val="24"/>
                <w:szCs w:val="24"/>
              </w:rPr>
              <w:t>Limerick – Delivery of equine therapy intervention programme in partnership with the Bedford Row Project, 8 young people engaged</w:t>
            </w:r>
          </w:p>
          <w:p w:rsidR="00D528A7" w:rsidRPr="00F87CCE" w:rsidRDefault="00D528A7" w:rsidP="008025E9">
            <w:pPr>
              <w:jc w:val="both"/>
              <w:rPr>
                <w:rFonts w:ascii="Times New Roman" w:hAnsi="Times New Roman" w:cs="Times New Roman"/>
                <w:sz w:val="24"/>
                <w:szCs w:val="24"/>
              </w:rPr>
            </w:pPr>
          </w:p>
        </w:tc>
      </w:tr>
      <w:tr w:rsidR="00D528A7" w:rsidRPr="00F87CCE" w:rsidTr="00A71D2F">
        <w:tc>
          <w:tcPr>
            <w:tcW w:w="4513" w:type="dxa"/>
          </w:tcPr>
          <w:p w:rsidR="00D528A7" w:rsidRPr="00F87CCE" w:rsidRDefault="00B968E9" w:rsidP="008025E9">
            <w:pPr>
              <w:jc w:val="both"/>
              <w:rPr>
                <w:rFonts w:ascii="Times New Roman" w:hAnsi="Times New Roman" w:cs="Times New Roman"/>
                <w:sz w:val="24"/>
                <w:szCs w:val="24"/>
              </w:rPr>
            </w:pPr>
            <w:r w:rsidRPr="00F87CCE">
              <w:rPr>
                <w:rFonts w:ascii="Times New Roman" w:hAnsi="Times New Roman" w:cs="Times New Roman"/>
                <w:sz w:val="24"/>
                <w:szCs w:val="24"/>
              </w:rPr>
              <w:t>Parent R</w:t>
            </w:r>
            <w:r w:rsidR="00D528A7" w:rsidRPr="00F87CCE">
              <w:rPr>
                <w:rFonts w:ascii="Times New Roman" w:hAnsi="Times New Roman" w:cs="Times New Roman"/>
                <w:sz w:val="24"/>
                <w:szCs w:val="24"/>
              </w:rPr>
              <w:t>elaxation Group</w:t>
            </w:r>
          </w:p>
        </w:tc>
        <w:tc>
          <w:tcPr>
            <w:tcW w:w="4843" w:type="dxa"/>
          </w:tcPr>
          <w:p w:rsidR="00D528A7" w:rsidRPr="00F87CCE" w:rsidRDefault="00D528A7" w:rsidP="008025E9">
            <w:pPr>
              <w:jc w:val="both"/>
              <w:rPr>
                <w:rFonts w:ascii="Times New Roman" w:hAnsi="Times New Roman" w:cs="Times New Roman"/>
                <w:sz w:val="24"/>
                <w:szCs w:val="24"/>
              </w:rPr>
            </w:pPr>
            <w:r w:rsidRPr="00F87CCE">
              <w:rPr>
                <w:rFonts w:ascii="Times New Roman" w:hAnsi="Times New Roman" w:cs="Times New Roman"/>
                <w:sz w:val="24"/>
                <w:szCs w:val="24"/>
              </w:rPr>
              <w:t xml:space="preserve">Limerick City – Delivery of parent relaxation programme – 8 parents engaged </w:t>
            </w:r>
          </w:p>
          <w:p w:rsidR="00D528A7" w:rsidRPr="00F87CCE" w:rsidRDefault="00D528A7" w:rsidP="008025E9">
            <w:pPr>
              <w:jc w:val="both"/>
              <w:rPr>
                <w:rFonts w:ascii="Times New Roman" w:hAnsi="Times New Roman" w:cs="Times New Roman"/>
                <w:sz w:val="24"/>
                <w:szCs w:val="24"/>
              </w:rPr>
            </w:pPr>
          </w:p>
        </w:tc>
      </w:tr>
      <w:tr w:rsidR="00D528A7" w:rsidRPr="00F87CCE" w:rsidTr="00A71D2F">
        <w:tc>
          <w:tcPr>
            <w:tcW w:w="4513" w:type="dxa"/>
          </w:tcPr>
          <w:p w:rsidR="00D528A7" w:rsidRPr="00F87CCE" w:rsidRDefault="00D528A7" w:rsidP="008025E9">
            <w:pPr>
              <w:jc w:val="both"/>
              <w:rPr>
                <w:rFonts w:ascii="Times New Roman" w:hAnsi="Times New Roman" w:cs="Times New Roman"/>
                <w:sz w:val="24"/>
                <w:szCs w:val="24"/>
              </w:rPr>
            </w:pPr>
            <w:r w:rsidRPr="00F87CCE">
              <w:rPr>
                <w:rFonts w:ascii="Times New Roman" w:hAnsi="Times New Roman" w:cs="Times New Roman"/>
                <w:sz w:val="24"/>
                <w:szCs w:val="24"/>
              </w:rPr>
              <w:t>ACRA Group</w:t>
            </w:r>
          </w:p>
        </w:tc>
        <w:tc>
          <w:tcPr>
            <w:tcW w:w="4843" w:type="dxa"/>
          </w:tcPr>
          <w:p w:rsidR="00D528A7" w:rsidRPr="00F87CCE" w:rsidRDefault="00D528A7" w:rsidP="008025E9">
            <w:pPr>
              <w:jc w:val="both"/>
              <w:rPr>
                <w:rFonts w:ascii="Times New Roman" w:hAnsi="Times New Roman" w:cs="Times New Roman"/>
                <w:sz w:val="24"/>
                <w:szCs w:val="24"/>
              </w:rPr>
            </w:pPr>
            <w:r w:rsidRPr="00F87CCE">
              <w:rPr>
                <w:rFonts w:ascii="Times New Roman" w:hAnsi="Times New Roman" w:cs="Times New Roman"/>
                <w:sz w:val="24"/>
                <w:szCs w:val="24"/>
              </w:rPr>
              <w:t>Croom – Delivery of ACRA group to young people</w:t>
            </w:r>
          </w:p>
          <w:p w:rsidR="00D528A7" w:rsidRPr="00F87CCE" w:rsidRDefault="00D528A7" w:rsidP="008025E9">
            <w:pPr>
              <w:jc w:val="both"/>
              <w:rPr>
                <w:rFonts w:ascii="Times New Roman" w:hAnsi="Times New Roman" w:cs="Times New Roman"/>
                <w:sz w:val="24"/>
                <w:szCs w:val="24"/>
              </w:rPr>
            </w:pPr>
          </w:p>
        </w:tc>
      </w:tr>
      <w:tr w:rsidR="00D528A7" w:rsidRPr="00F87CCE" w:rsidTr="00A71D2F">
        <w:tc>
          <w:tcPr>
            <w:tcW w:w="4513" w:type="dxa"/>
          </w:tcPr>
          <w:p w:rsidR="00D528A7" w:rsidRPr="00F87CCE" w:rsidRDefault="00D528A7" w:rsidP="008025E9">
            <w:pPr>
              <w:jc w:val="both"/>
              <w:rPr>
                <w:rFonts w:ascii="Times New Roman" w:hAnsi="Times New Roman" w:cs="Times New Roman"/>
                <w:sz w:val="24"/>
                <w:szCs w:val="24"/>
              </w:rPr>
            </w:pPr>
            <w:r w:rsidRPr="00F87CCE">
              <w:rPr>
                <w:rFonts w:ascii="Times New Roman" w:hAnsi="Times New Roman" w:cs="Times New Roman"/>
                <w:sz w:val="24"/>
                <w:szCs w:val="24"/>
              </w:rPr>
              <w:t>Street League</w:t>
            </w:r>
          </w:p>
        </w:tc>
        <w:tc>
          <w:tcPr>
            <w:tcW w:w="4843" w:type="dxa"/>
          </w:tcPr>
          <w:p w:rsidR="00D528A7" w:rsidRPr="00F87CCE" w:rsidRDefault="00D528A7" w:rsidP="008025E9">
            <w:pPr>
              <w:jc w:val="both"/>
              <w:rPr>
                <w:rFonts w:ascii="Times New Roman" w:hAnsi="Times New Roman" w:cs="Times New Roman"/>
                <w:sz w:val="24"/>
                <w:szCs w:val="24"/>
              </w:rPr>
            </w:pPr>
            <w:r w:rsidRPr="00F87CCE">
              <w:rPr>
                <w:rFonts w:ascii="Times New Roman" w:hAnsi="Times New Roman" w:cs="Times New Roman"/>
                <w:sz w:val="24"/>
                <w:szCs w:val="24"/>
              </w:rPr>
              <w:t>Limerick City – Delivery of Street League Football weekly</w:t>
            </w:r>
          </w:p>
          <w:p w:rsidR="00D528A7" w:rsidRPr="00F87CCE" w:rsidRDefault="00D528A7" w:rsidP="008025E9">
            <w:pPr>
              <w:jc w:val="both"/>
              <w:rPr>
                <w:rFonts w:ascii="Times New Roman" w:hAnsi="Times New Roman" w:cs="Times New Roman"/>
                <w:sz w:val="24"/>
                <w:szCs w:val="24"/>
              </w:rPr>
            </w:pPr>
          </w:p>
        </w:tc>
      </w:tr>
      <w:tr w:rsidR="00D528A7" w:rsidRPr="00F87CCE" w:rsidTr="00A71D2F">
        <w:tc>
          <w:tcPr>
            <w:tcW w:w="4513" w:type="dxa"/>
          </w:tcPr>
          <w:p w:rsidR="00D528A7" w:rsidRPr="00F87CCE" w:rsidRDefault="00D528A7" w:rsidP="008025E9">
            <w:pPr>
              <w:jc w:val="both"/>
              <w:rPr>
                <w:rFonts w:ascii="Times New Roman" w:hAnsi="Times New Roman" w:cs="Times New Roman"/>
                <w:sz w:val="24"/>
                <w:szCs w:val="24"/>
              </w:rPr>
            </w:pPr>
            <w:r w:rsidRPr="00F87CCE">
              <w:rPr>
                <w:rFonts w:ascii="Times New Roman" w:hAnsi="Times New Roman" w:cs="Times New Roman"/>
                <w:sz w:val="24"/>
                <w:szCs w:val="24"/>
              </w:rPr>
              <w:t>SFP Substance Misuse Workshop</w:t>
            </w:r>
          </w:p>
        </w:tc>
        <w:tc>
          <w:tcPr>
            <w:tcW w:w="4843" w:type="dxa"/>
          </w:tcPr>
          <w:p w:rsidR="00D528A7" w:rsidRPr="00F87CCE" w:rsidRDefault="00D528A7" w:rsidP="008025E9">
            <w:pPr>
              <w:jc w:val="both"/>
              <w:rPr>
                <w:rFonts w:ascii="Times New Roman" w:hAnsi="Times New Roman" w:cs="Times New Roman"/>
                <w:sz w:val="24"/>
                <w:szCs w:val="24"/>
              </w:rPr>
            </w:pPr>
            <w:r w:rsidRPr="00F87CCE">
              <w:rPr>
                <w:rFonts w:ascii="Times New Roman" w:hAnsi="Times New Roman" w:cs="Times New Roman"/>
                <w:sz w:val="24"/>
                <w:szCs w:val="24"/>
              </w:rPr>
              <w:t>Hospital – Delivery of substance misuse workshop to young people</w:t>
            </w:r>
          </w:p>
          <w:p w:rsidR="00D528A7" w:rsidRPr="00F87CCE" w:rsidRDefault="00D528A7" w:rsidP="008025E9">
            <w:pPr>
              <w:jc w:val="both"/>
              <w:rPr>
                <w:rFonts w:ascii="Times New Roman" w:hAnsi="Times New Roman" w:cs="Times New Roman"/>
                <w:sz w:val="24"/>
                <w:szCs w:val="24"/>
              </w:rPr>
            </w:pPr>
          </w:p>
        </w:tc>
      </w:tr>
      <w:tr w:rsidR="00D528A7" w:rsidRPr="00F87CCE" w:rsidTr="00A71D2F">
        <w:tc>
          <w:tcPr>
            <w:tcW w:w="4513" w:type="dxa"/>
          </w:tcPr>
          <w:p w:rsidR="00D528A7" w:rsidRPr="00F87CCE" w:rsidRDefault="00D528A7" w:rsidP="008025E9">
            <w:pPr>
              <w:jc w:val="both"/>
              <w:rPr>
                <w:rFonts w:ascii="Times New Roman" w:hAnsi="Times New Roman" w:cs="Times New Roman"/>
                <w:sz w:val="24"/>
                <w:szCs w:val="24"/>
              </w:rPr>
            </w:pPr>
            <w:r w:rsidRPr="00F87CCE">
              <w:rPr>
                <w:rFonts w:ascii="Times New Roman" w:hAnsi="Times New Roman" w:cs="Times New Roman"/>
                <w:sz w:val="24"/>
                <w:szCs w:val="24"/>
              </w:rPr>
              <w:t>Keeping Up with You Kids – Parents</w:t>
            </w:r>
          </w:p>
        </w:tc>
        <w:tc>
          <w:tcPr>
            <w:tcW w:w="4843" w:type="dxa"/>
          </w:tcPr>
          <w:p w:rsidR="00D528A7" w:rsidRPr="00F87CCE" w:rsidRDefault="00CF519D" w:rsidP="008025E9">
            <w:pPr>
              <w:jc w:val="both"/>
              <w:rPr>
                <w:rFonts w:ascii="Times New Roman" w:hAnsi="Times New Roman" w:cs="Times New Roman"/>
                <w:sz w:val="24"/>
                <w:szCs w:val="24"/>
              </w:rPr>
            </w:pPr>
            <w:r w:rsidRPr="00F87CCE">
              <w:rPr>
                <w:rFonts w:ascii="Times New Roman" w:hAnsi="Times New Roman" w:cs="Times New Roman"/>
                <w:sz w:val="24"/>
                <w:szCs w:val="24"/>
              </w:rPr>
              <w:t>TRYS – Thurles</w:t>
            </w:r>
          </w:p>
          <w:p w:rsidR="00CF519D" w:rsidRPr="00F87CCE" w:rsidRDefault="00CF519D" w:rsidP="008025E9">
            <w:pPr>
              <w:jc w:val="both"/>
              <w:rPr>
                <w:rFonts w:ascii="Times New Roman" w:hAnsi="Times New Roman" w:cs="Times New Roman"/>
                <w:sz w:val="24"/>
                <w:szCs w:val="24"/>
              </w:rPr>
            </w:pPr>
          </w:p>
        </w:tc>
      </w:tr>
      <w:tr w:rsidR="00D528A7" w:rsidRPr="00F87CCE" w:rsidTr="00A71D2F">
        <w:tc>
          <w:tcPr>
            <w:tcW w:w="4513" w:type="dxa"/>
          </w:tcPr>
          <w:p w:rsidR="00D528A7" w:rsidRPr="00F87CCE" w:rsidRDefault="00CF519D" w:rsidP="008025E9">
            <w:pPr>
              <w:jc w:val="both"/>
              <w:rPr>
                <w:rFonts w:ascii="Times New Roman" w:hAnsi="Times New Roman" w:cs="Times New Roman"/>
                <w:sz w:val="24"/>
                <w:szCs w:val="24"/>
              </w:rPr>
            </w:pPr>
            <w:r w:rsidRPr="00F87CCE">
              <w:rPr>
                <w:rFonts w:ascii="Times New Roman" w:hAnsi="Times New Roman" w:cs="Times New Roman"/>
                <w:sz w:val="24"/>
                <w:szCs w:val="24"/>
              </w:rPr>
              <w:t>Clare/Ennis Youth Group YPS</w:t>
            </w:r>
          </w:p>
        </w:tc>
        <w:tc>
          <w:tcPr>
            <w:tcW w:w="4843" w:type="dxa"/>
          </w:tcPr>
          <w:p w:rsidR="00D528A7" w:rsidRPr="00F87CCE" w:rsidRDefault="00CF519D" w:rsidP="008025E9">
            <w:pPr>
              <w:jc w:val="both"/>
              <w:rPr>
                <w:rFonts w:ascii="Times New Roman" w:hAnsi="Times New Roman" w:cs="Times New Roman"/>
                <w:sz w:val="24"/>
                <w:szCs w:val="24"/>
              </w:rPr>
            </w:pPr>
            <w:r w:rsidRPr="00F87CCE">
              <w:rPr>
                <w:rFonts w:ascii="Times New Roman" w:hAnsi="Times New Roman" w:cs="Times New Roman"/>
                <w:sz w:val="24"/>
                <w:szCs w:val="24"/>
              </w:rPr>
              <w:t>Clare – Delivery of youth group for youths impacted by parental substance misuse</w:t>
            </w:r>
          </w:p>
          <w:p w:rsidR="00CF519D" w:rsidRPr="00F87CCE" w:rsidRDefault="00CF519D" w:rsidP="008025E9">
            <w:pPr>
              <w:jc w:val="both"/>
              <w:rPr>
                <w:rFonts w:ascii="Times New Roman" w:hAnsi="Times New Roman" w:cs="Times New Roman"/>
                <w:sz w:val="24"/>
                <w:szCs w:val="24"/>
              </w:rPr>
            </w:pPr>
          </w:p>
        </w:tc>
      </w:tr>
      <w:tr w:rsidR="00D528A7" w:rsidRPr="00F87CCE" w:rsidTr="00A71D2F">
        <w:tc>
          <w:tcPr>
            <w:tcW w:w="4513" w:type="dxa"/>
          </w:tcPr>
          <w:p w:rsidR="00D528A7" w:rsidRPr="00F87CCE" w:rsidRDefault="00CF519D" w:rsidP="008025E9">
            <w:pPr>
              <w:jc w:val="both"/>
              <w:rPr>
                <w:rFonts w:ascii="Times New Roman" w:hAnsi="Times New Roman" w:cs="Times New Roman"/>
                <w:sz w:val="24"/>
                <w:szCs w:val="24"/>
              </w:rPr>
            </w:pPr>
            <w:r w:rsidRPr="00F87CCE">
              <w:rPr>
                <w:rFonts w:ascii="Times New Roman" w:hAnsi="Times New Roman" w:cs="Times New Roman"/>
                <w:sz w:val="24"/>
                <w:szCs w:val="24"/>
              </w:rPr>
              <w:t>20/20 Group</w:t>
            </w:r>
          </w:p>
        </w:tc>
        <w:tc>
          <w:tcPr>
            <w:tcW w:w="4843" w:type="dxa"/>
          </w:tcPr>
          <w:p w:rsidR="00D528A7" w:rsidRPr="00F87CCE" w:rsidRDefault="00CF519D" w:rsidP="008025E9">
            <w:pPr>
              <w:jc w:val="both"/>
              <w:rPr>
                <w:rFonts w:ascii="Times New Roman" w:hAnsi="Times New Roman" w:cs="Times New Roman"/>
                <w:sz w:val="24"/>
                <w:szCs w:val="24"/>
              </w:rPr>
            </w:pPr>
            <w:r w:rsidRPr="00F87CCE">
              <w:rPr>
                <w:rFonts w:ascii="Times New Roman" w:hAnsi="Times New Roman" w:cs="Times New Roman"/>
                <w:sz w:val="24"/>
                <w:szCs w:val="24"/>
              </w:rPr>
              <w:t>Thurles – Delivery of substance misuse workshops to young people</w:t>
            </w:r>
          </w:p>
        </w:tc>
      </w:tr>
    </w:tbl>
    <w:p w:rsidR="00D528A7" w:rsidRPr="00F87CCE" w:rsidRDefault="00D528A7" w:rsidP="008025E9">
      <w:pPr>
        <w:jc w:val="both"/>
        <w:rPr>
          <w:rFonts w:ascii="Times New Roman" w:hAnsi="Times New Roman" w:cs="Times New Roman"/>
          <w:sz w:val="24"/>
          <w:szCs w:val="24"/>
        </w:rPr>
      </w:pPr>
    </w:p>
    <w:p w:rsidR="002D0056" w:rsidRPr="00F87CCE" w:rsidRDefault="002D0056" w:rsidP="008025E9">
      <w:pPr>
        <w:jc w:val="both"/>
        <w:rPr>
          <w:rFonts w:ascii="Times New Roman" w:hAnsi="Times New Roman" w:cs="Times New Roman"/>
          <w:sz w:val="24"/>
          <w:szCs w:val="24"/>
        </w:rPr>
      </w:pPr>
    </w:p>
    <w:p w:rsidR="008025E9" w:rsidRPr="00F87CCE" w:rsidRDefault="008025E9" w:rsidP="008025E9">
      <w:pPr>
        <w:pStyle w:val="Heading2"/>
        <w:rPr>
          <w:rFonts w:ascii="Times New Roman" w:hAnsi="Times New Roman" w:cs="Times New Roman"/>
          <w:color w:val="auto"/>
          <w:sz w:val="28"/>
          <w:szCs w:val="28"/>
          <w:highlight w:val="yellow"/>
        </w:rPr>
      </w:pPr>
      <w:bookmarkStart w:id="12" w:name="_Toc365530102"/>
      <w:r w:rsidRPr="00F87CCE">
        <w:rPr>
          <w:rFonts w:ascii="Times New Roman" w:hAnsi="Times New Roman" w:cs="Times New Roman"/>
          <w:color w:val="auto"/>
          <w:sz w:val="28"/>
          <w:szCs w:val="28"/>
          <w:highlight w:val="yellow"/>
        </w:rPr>
        <w:t>CSMT in the Mid-West for 201</w:t>
      </w:r>
      <w:bookmarkEnd w:id="12"/>
      <w:r w:rsidR="00CB3989" w:rsidRPr="00F87CCE">
        <w:rPr>
          <w:rFonts w:ascii="Times New Roman" w:hAnsi="Times New Roman" w:cs="Times New Roman"/>
          <w:color w:val="auto"/>
          <w:sz w:val="28"/>
          <w:szCs w:val="28"/>
          <w:highlight w:val="yellow"/>
        </w:rPr>
        <w:t>4</w:t>
      </w:r>
    </w:p>
    <w:p w:rsidR="008025E9" w:rsidRPr="00F87CCE" w:rsidRDefault="008025E9" w:rsidP="008025E9">
      <w:pPr>
        <w:jc w:val="both"/>
        <w:rPr>
          <w:rFonts w:ascii="Times New Roman" w:hAnsi="Times New Roman" w:cs="Times New Roman"/>
          <w:b/>
          <w:sz w:val="24"/>
          <w:szCs w:val="24"/>
          <w:highlight w:val="yellow"/>
        </w:rPr>
      </w:pPr>
    </w:p>
    <w:p w:rsidR="008025E9" w:rsidRPr="0095262C" w:rsidRDefault="008025E9" w:rsidP="008025E9">
      <w:pPr>
        <w:jc w:val="both"/>
        <w:rPr>
          <w:rFonts w:ascii="Times New Roman" w:hAnsi="Times New Roman" w:cs="Times New Roman"/>
          <w:b/>
          <w:sz w:val="26"/>
          <w:szCs w:val="26"/>
          <w:u w:val="single"/>
        </w:rPr>
      </w:pPr>
      <w:r w:rsidRPr="0095262C">
        <w:rPr>
          <w:rFonts w:ascii="Times New Roman" w:hAnsi="Times New Roman" w:cs="Times New Roman"/>
          <w:b/>
          <w:sz w:val="26"/>
          <w:szCs w:val="26"/>
          <w:highlight w:val="yellow"/>
          <w:u w:val="single"/>
        </w:rPr>
        <w:t>Limerick County</w:t>
      </w:r>
    </w:p>
    <w:p w:rsidR="00770233" w:rsidRPr="00F87CCE" w:rsidRDefault="00770233" w:rsidP="00CF519D">
      <w:pPr>
        <w:spacing w:line="360" w:lineRule="auto"/>
        <w:jc w:val="both"/>
        <w:rPr>
          <w:rFonts w:ascii="Times New Roman" w:hAnsi="Times New Roman" w:cs="Times New Roman"/>
          <w:b/>
          <w:sz w:val="24"/>
          <w:szCs w:val="24"/>
        </w:rPr>
      </w:pPr>
      <w:r w:rsidRPr="00F87CCE">
        <w:rPr>
          <w:rFonts w:ascii="Times New Roman" w:hAnsi="Times New Roman" w:cs="Times New Roman"/>
          <w:b/>
          <w:sz w:val="24"/>
          <w:szCs w:val="24"/>
          <w:highlight w:val="yellow"/>
        </w:rPr>
        <w:t>Activity</w:t>
      </w:r>
    </w:p>
    <w:p w:rsidR="00FC39DE" w:rsidRDefault="00770233" w:rsidP="007E7D78">
      <w:pPr>
        <w:spacing w:line="360" w:lineRule="auto"/>
        <w:jc w:val="both"/>
        <w:rPr>
          <w:rFonts w:ascii="Times New Roman" w:hAnsi="Times New Roman" w:cs="Times New Roman"/>
          <w:sz w:val="24"/>
          <w:szCs w:val="24"/>
        </w:rPr>
      </w:pPr>
      <w:r w:rsidRPr="00F87CCE">
        <w:rPr>
          <w:rFonts w:ascii="Times New Roman" w:hAnsi="Times New Roman" w:cs="Times New Roman"/>
          <w:sz w:val="24"/>
          <w:szCs w:val="24"/>
        </w:rPr>
        <w:t>9 young people were supported in attending a day long surfing trip to Lahinch, Co. Clare as a reward for positive participation in the CSMT service.</w:t>
      </w:r>
    </w:p>
    <w:p w:rsidR="00C03AD3" w:rsidRPr="00C03AD3" w:rsidRDefault="00C03AD3" w:rsidP="007E7D78">
      <w:pPr>
        <w:spacing w:line="360" w:lineRule="auto"/>
        <w:jc w:val="both"/>
        <w:rPr>
          <w:rFonts w:ascii="Times New Roman" w:hAnsi="Times New Roman" w:cs="Times New Roman"/>
          <w:b/>
          <w:sz w:val="24"/>
          <w:szCs w:val="24"/>
        </w:rPr>
      </w:pPr>
      <w:r w:rsidRPr="00C03AD3">
        <w:rPr>
          <w:rFonts w:ascii="Times New Roman" w:hAnsi="Times New Roman" w:cs="Times New Roman"/>
          <w:b/>
          <w:sz w:val="24"/>
          <w:szCs w:val="24"/>
          <w:highlight w:val="yellow"/>
        </w:rPr>
        <w:t>Auricular acup</w:t>
      </w:r>
      <w:r>
        <w:rPr>
          <w:rFonts w:ascii="Times New Roman" w:hAnsi="Times New Roman" w:cs="Times New Roman"/>
          <w:b/>
          <w:sz w:val="24"/>
          <w:szCs w:val="24"/>
          <w:highlight w:val="yellow"/>
        </w:rPr>
        <w:t>unc</w:t>
      </w:r>
      <w:r w:rsidRPr="00C03AD3">
        <w:rPr>
          <w:rFonts w:ascii="Times New Roman" w:hAnsi="Times New Roman" w:cs="Times New Roman"/>
          <w:b/>
          <w:sz w:val="24"/>
          <w:szCs w:val="24"/>
          <w:highlight w:val="yellow"/>
        </w:rPr>
        <w:t>ture:</w:t>
      </w:r>
    </w:p>
    <w:p w:rsidR="00C03AD3" w:rsidRPr="00580A43" w:rsidRDefault="00C03AD3" w:rsidP="007E7D78">
      <w:pPr>
        <w:spacing w:line="360" w:lineRule="auto"/>
        <w:jc w:val="both"/>
        <w:rPr>
          <w:rFonts w:ascii="Times New Roman" w:hAnsi="Times New Roman" w:cs="Times New Roman"/>
          <w:sz w:val="24"/>
        </w:rPr>
      </w:pPr>
      <w:r w:rsidRPr="00C03AD3">
        <w:rPr>
          <w:rFonts w:ascii="Times New Roman" w:hAnsi="Times New Roman" w:cs="Times New Roman"/>
          <w:sz w:val="24"/>
        </w:rPr>
        <w:t xml:space="preserve">Auricular Acupuncture is </w:t>
      </w:r>
      <w:r>
        <w:rPr>
          <w:rFonts w:ascii="Times New Roman" w:hAnsi="Times New Roman" w:cs="Times New Roman"/>
          <w:sz w:val="24"/>
        </w:rPr>
        <w:t>provided for young people and parents</w:t>
      </w:r>
      <w:r w:rsidR="00580A43">
        <w:rPr>
          <w:rFonts w:ascii="Times New Roman" w:hAnsi="Times New Roman" w:cs="Times New Roman"/>
          <w:sz w:val="24"/>
        </w:rPr>
        <w:t xml:space="preserve"> at CSMT</w:t>
      </w:r>
      <w:r>
        <w:rPr>
          <w:rFonts w:ascii="Times New Roman" w:hAnsi="Times New Roman" w:cs="Times New Roman"/>
          <w:sz w:val="24"/>
        </w:rPr>
        <w:t xml:space="preserve">. Auricular acupuncture is </w:t>
      </w:r>
      <w:r w:rsidRPr="00C03AD3">
        <w:rPr>
          <w:rFonts w:ascii="Times New Roman" w:hAnsi="Times New Roman" w:cs="Times New Roman"/>
          <w:sz w:val="24"/>
        </w:rPr>
        <w:t>a five point ear acupuncture which promotes detoxification from substances and relaxation. It involves placement of five small, sterilized &amp; disposable needles in specific sites of each ear &amp; relaxing quietly for approximately 30 minutes. Studies have found this process to decrease cravings, withdrawal symptoms, relapse, anxiety, insomnia and agitation and improve overall substance</w:t>
      </w:r>
      <w:r w:rsidRPr="00C03AD3">
        <w:rPr>
          <w:rFonts w:ascii="Comic Sans MS" w:hAnsi="Comic Sans MS"/>
          <w:sz w:val="24"/>
        </w:rPr>
        <w:t xml:space="preserve"> </w:t>
      </w:r>
      <w:r w:rsidRPr="00C03AD3">
        <w:rPr>
          <w:rFonts w:ascii="Times New Roman" w:hAnsi="Times New Roman" w:cs="Times New Roman"/>
          <w:sz w:val="24"/>
        </w:rPr>
        <w:t xml:space="preserve">misuse treatment response. </w:t>
      </w:r>
      <w:r w:rsidR="00580A43">
        <w:rPr>
          <w:rFonts w:ascii="Times New Roman" w:hAnsi="Times New Roman" w:cs="Times New Roman"/>
          <w:sz w:val="24"/>
        </w:rPr>
        <w:t xml:space="preserve">37 clients availed of auricular acupuncture in 2014 in both individual and group settings. These acupuncture sessions are also complemented with mindfulness, mediation and self-care skills. </w:t>
      </w:r>
    </w:p>
    <w:p w:rsidR="00085EE2" w:rsidRPr="00F87CCE" w:rsidRDefault="00085EE2" w:rsidP="00085EE2">
      <w:pPr>
        <w:jc w:val="both"/>
        <w:rPr>
          <w:rFonts w:ascii="Times New Roman" w:hAnsi="Times New Roman" w:cs="Times New Roman"/>
          <w:b/>
          <w:sz w:val="24"/>
          <w:szCs w:val="24"/>
        </w:rPr>
      </w:pPr>
      <w:r w:rsidRPr="007E7D78">
        <w:rPr>
          <w:rFonts w:ascii="Times New Roman" w:hAnsi="Times New Roman" w:cs="Times New Roman"/>
          <w:b/>
          <w:sz w:val="24"/>
          <w:szCs w:val="24"/>
          <w:highlight w:val="yellow"/>
        </w:rPr>
        <w:t>Workshops and Presentations:</w:t>
      </w:r>
    </w:p>
    <w:p w:rsidR="00085EE2" w:rsidRPr="00C03AD3" w:rsidRDefault="00C03AD3" w:rsidP="00C03AD3">
      <w:pPr>
        <w:pStyle w:val="ListParagraph"/>
        <w:numPr>
          <w:ilvl w:val="0"/>
          <w:numId w:val="31"/>
        </w:numPr>
        <w:spacing w:line="360" w:lineRule="auto"/>
        <w:jc w:val="both"/>
        <w:rPr>
          <w:rFonts w:ascii="Times New Roman" w:hAnsi="Times New Roman"/>
          <w:sz w:val="24"/>
          <w:szCs w:val="24"/>
        </w:rPr>
      </w:pPr>
      <w:r>
        <w:rPr>
          <w:rFonts w:ascii="Times New Roman" w:hAnsi="Times New Roman"/>
          <w:sz w:val="24"/>
          <w:szCs w:val="24"/>
        </w:rPr>
        <w:t xml:space="preserve">Substance use and coping skills at </w:t>
      </w:r>
      <w:r w:rsidR="00085EE2" w:rsidRPr="00C03AD3">
        <w:rPr>
          <w:rFonts w:ascii="Times New Roman" w:hAnsi="Times New Roman"/>
          <w:sz w:val="24"/>
          <w:szCs w:val="24"/>
        </w:rPr>
        <w:t xml:space="preserve">Hospital youthreach students </w:t>
      </w:r>
    </w:p>
    <w:p w:rsidR="00085EE2" w:rsidRPr="00C03AD3" w:rsidRDefault="00580A43" w:rsidP="00C03AD3">
      <w:pPr>
        <w:pStyle w:val="ListParagraph"/>
        <w:numPr>
          <w:ilvl w:val="0"/>
          <w:numId w:val="31"/>
        </w:numPr>
        <w:spacing w:line="360" w:lineRule="auto"/>
        <w:jc w:val="both"/>
        <w:rPr>
          <w:rFonts w:ascii="Times New Roman" w:hAnsi="Times New Roman"/>
          <w:sz w:val="24"/>
          <w:szCs w:val="24"/>
        </w:rPr>
      </w:pPr>
      <w:r>
        <w:rPr>
          <w:rFonts w:ascii="Times New Roman" w:hAnsi="Times New Roman"/>
          <w:sz w:val="24"/>
          <w:szCs w:val="24"/>
        </w:rPr>
        <w:t>Information on CSMT and substance</w:t>
      </w:r>
      <w:r w:rsidR="00C03AD3">
        <w:rPr>
          <w:rFonts w:ascii="Times New Roman" w:hAnsi="Times New Roman"/>
          <w:sz w:val="24"/>
          <w:szCs w:val="24"/>
        </w:rPr>
        <w:t xml:space="preserve"> use at </w:t>
      </w:r>
      <w:r w:rsidR="00085EE2" w:rsidRPr="00C03AD3">
        <w:rPr>
          <w:rFonts w:ascii="Times New Roman" w:hAnsi="Times New Roman"/>
          <w:sz w:val="24"/>
          <w:szCs w:val="24"/>
        </w:rPr>
        <w:t xml:space="preserve">Hospital family resource centre </w:t>
      </w:r>
    </w:p>
    <w:p w:rsidR="00085EE2" w:rsidRDefault="00C03AD3" w:rsidP="00C03AD3">
      <w:pPr>
        <w:pStyle w:val="ListParagraph"/>
        <w:numPr>
          <w:ilvl w:val="0"/>
          <w:numId w:val="31"/>
        </w:numPr>
        <w:spacing w:line="360" w:lineRule="auto"/>
        <w:jc w:val="both"/>
        <w:rPr>
          <w:rFonts w:ascii="Times New Roman" w:hAnsi="Times New Roman"/>
          <w:sz w:val="24"/>
          <w:szCs w:val="24"/>
        </w:rPr>
      </w:pPr>
      <w:r>
        <w:rPr>
          <w:rFonts w:ascii="Times New Roman" w:hAnsi="Times New Roman"/>
          <w:sz w:val="24"/>
          <w:szCs w:val="24"/>
        </w:rPr>
        <w:t xml:space="preserve">Information on substance use and effects of </w:t>
      </w:r>
      <w:r w:rsidR="00580A43">
        <w:rPr>
          <w:rFonts w:ascii="Times New Roman" w:hAnsi="Times New Roman"/>
          <w:sz w:val="24"/>
          <w:szCs w:val="24"/>
        </w:rPr>
        <w:t>substances</w:t>
      </w:r>
      <w:r>
        <w:rPr>
          <w:rFonts w:ascii="Times New Roman" w:hAnsi="Times New Roman"/>
          <w:sz w:val="24"/>
          <w:szCs w:val="24"/>
        </w:rPr>
        <w:t xml:space="preserve"> at </w:t>
      </w:r>
      <w:r w:rsidR="00085EE2" w:rsidRPr="00C03AD3">
        <w:rPr>
          <w:rFonts w:ascii="Times New Roman" w:hAnsi="Times New Roman"/>
          <w:sz w:val="24"/>
          <w:szCs w:val="24"/>
        </w:rPr>
        <w:t>Doon School</w:t>
      </w:r>
      <w:r>
        <w:rPr>
          <w:rFonts w:ascii="Times New Roman" w:hAnsi="Times New Roman"/>
          <w:sz w:val="24"/>
          <w:szCs w:val="24"/>
        </w:rPr>
        <w:t xml:space="preserve">, organised by young person </w:t>
      </w:r>
      <w:r w:rsidR="00085EE2" w:rsidRPr="00C03AD3">
        <w:rPr>
          <w:rFonts w:ascii="Times New Roman" w:hAnsi="Times New Roman"/>
          <w:sz w:val="24"/>
          <w:szCs w:val="24"/>
        </w:rPr>
        <w:t xml:space="preserve"> </w:t>
      </w:r>
    </w:p>
    <w:p w:rsidR="00580A43" w:rsidRPr="00C03AD3" w:rsidRDefault="00580A43" w:rsidP="00C03AD3">
      <w:pPr>
        <w:pStyle w:val="ListParagraph"/>
        <w:numPr>
          <w:ilvl w:val="0"/>
          <w:numId w:val="31"/>
        </w:numPr>
        <w:spacing w:line="360" w:lineRule="auto"/>
        <w:jc w:val="both"/>
        <w:rPr>
          <w:rFonts w:ascii="Times New Roman" w:hAnsi="Times New Roman"/>
          <w:sz w:val="24"/>
          <w:szCs w:val="24"/>
        </w:rPr>
      </w:pPr>
      <w:r>
        <w:rPr>
          <w:rFonts w:ascii="Times New Roman" w:hAnsi="Times New Roman"/>
          <w:sz w:val="24"/>
          <w:szCs w:val="24"/>
        </w:rPr>
        <w:t xml:space="preserve">Workshop with Primary health care workers on benzodiazepines </w:t>
      </w:r>
      <w:r w:rsidR="0095262C">
        <w:rPr>
          <w:rFonts w:ascii="Times New Roman" w:hAnsi="Times New Roman"/>
          <w:sz w:val="24"/>
          <w:szCs w:val="24"/>
        </w:rPr>
        <w:t xml:space="preserve">in preparation for handing out developed benzodiazepines leaflets through Traveller drug and alcohol forum </w:t>
      </w:r>
    </w:p>
    <w:p w:rsidR="00085EE2" w:rsidRDefault="00085EE2" w:rsidP="00C03AD3">
      <w:pPr>
        <w:pStyle w:val="ListParagraph"/>
        <w:numPr>
          <w:ilvl w:val="0"/>
          <w:numId w:val="31"/>
        </w:numPr>
        <w:spacing w:line="360" w:lineRule="auto"/>
        <w:jc w:val="both"/>
        <w:rPr>
          <w:rFonts w:ascii="Times New Roman" w:hAnsi="Times New Roman"/>
          <w:sz w:val="24"/>
          <w:szCs w:val="24"/>
        </w:rPr>
      </w:pPr>
      <w:r w:rsidRPr="00C03AD3">
        <w:rPr>
          <w:rFonts w:ascii="Times New Roman" w:hAnsi="Times New Roman"/>
          <w:sz w:val="24"/>
          <w:szCs w:val="24"/>
        </w:rPr>
        <w:t xml:space="preserve">2-3 </w:t>
      </w:r>
      <w:r w:rsidR="00580A43">
        <w:rPr>
          <w:rFonts w:ascii="Times New Roman" w:hAnsi="Times New Roman"/>
          <w:sz w:val="24"/>
          <w:szCs w:val="24"/>
        </w:rPr>
        <w:t xml:space="preserve">half day and </w:t>
      </w:r>
      <w:r w:rsidR="00C03AD3">
        <w:rPr>
          <w:rFonts w:ascii="Times New Roman" w:hAnsi="Times New Roman"/>
          <w:sz w:val="24"/>
          <w:szCs w:val="24"/>
        </w:rPr>
        <w:t xml:space="preserve">full day </w:t>
      </w:r>
      <w:r w:rsidRPr="00C03AD3">
        <w:rPr>
          <w:rFonts w:ascii="Times New Roman" w:hAnsi="Times New Roman"/>
          <w:sz w:val="24"/>
          <w:szCs w:val="24"/>
        </w:rPr>
        <w:t xml:space="preserve">workshops with 9 youth groups in </w:t>
      </w:r>
      <w:r w:rsidR="00C03AD3" w:rsidRPr="00C03AD3">
        <w:rPr>
          <w:rFonts w:ascii="Times New Roman" w:hAnsi="Times New Roman"/>
          <w:sz w:val="24"/>
          <w:szCs w:val="24"/>
        </w:rPr>
        <w:t>preparation</w:t>
      </w:r>
      <w:r w:rsidR="009D01EB">
        <w:rPr>
          <w:rFonts w:ascii="Times New Roman" w:hAnsi="Times New Roman"/>
          <w:sz w:val="24"/>
          <w:szCs w:val="24"/>
        </w:rPr>
        <w:t xml:space="preserve"> for Let Limerick X</w:t>
      </w:r>
      <w:r w:rsidRPr="00C03AD3">
        <w:rPr>
          <w:rFonts w:ascii="Times New Roman" w:hAnsi="Times New Roman"/>
          <w:sz w:val="24"/>
          <w:szCs w:val="24"/>
        </w:rPr>
        <w:t xml:space="preserve">hale film project </w:t>
      </w:r>
    </w:p>
    <w:p w:rsidR="00C03AD3" w:rsidRPr="00C03AD3" w:rsidRDefault="00C03AD3" w:rsidP="00C03AD3">
      <w:pPr>
        <w:pStyle w:val="ListParagraph"/>
        <w:numPr>
          <w:ilvl w:val="0"/>
          <w:numId w:val="31"/>
        </w:numPr>
        <w:spacing w:line="360" w:lineRule="auto"/>
        <w:jc w:val="both"/>
        <w:rPr>
          <w:rFonts w:ascii="Times New Roman" w:hAnsi="Times New Roman"/>
          <w:sz w:val="24"/>
          <w:szCs w:val="24"/>
        </w:rPr>
      </w:pPr>
      <w:r>
        <w:rPr>
          <w:rFonts w:ascii="Times New Roman" w:hAnsi="Times New Roman"/>
          <w:sz w:val="24"/>
          <w:szCs w:val="24"/>
        </w:rPr>
        <w:t xml:space="preserve">Workshop with Youthreach (O Connell Avenue). Peer review of substance misuse films and consultation on services available </w:t>
      </w:r>
    </w:p>
    <w:p w:rsidR="00085EE2" w:rsidRPr="00085EE2" w:rsidRDefault="00085EE2" w:rsidP="00C03AD3">
      <w:pPr>
        <w:spacing w:line="360" w:lineRule="auto"/>
        <w:rPr>
          <w:rFonts w:ascii="Times New Roman" w:hAnsi="Times New Roman" w:cs="Times New Roman"/>
          <w:b/>
          <w:bCs/>
          <w:sz w:val="24"/>
        </w:rPr>
      </w:pPr>
      <w:r w:rsidRPr="00085EE2">
        <w:rPr>
          <w:rFonts w:ascii="Times New Roman" w:hAnsi="Times New Roman" w:cs="Times New Roman"/>
          <w:b/>
          <w:bCs/>
          <w:sz w:val="24"/>
          <w:highlight w:val="yellow"/>
        </w:rPr>
        <w:t>Drug and alcohol week</w:t>
      </w:r>
      <w:r>
        <w:rPr>
          <w:rFonts w:ascii="Times New Roman" w:hAnsi="Times New Roman" w:cs="Times New Roman"/>
          <w:b/>
          <w:bCs/>
          <w:sz w:val="24"/>
          <w:highlight w:val="yellow"/>
        </w:rPr>
        <w:t xml:space="preserve"> in Co.</w:t>
      </w:r>
      <w:r w:rsidR="009D01EB">
        <w:rPr>
          <w:rFonts w:ascii="Times New Roman" w:hAnsi="Times New Roman" w:cs="Times New Roman"/>
          <w:b/>
          <w:bCs/>
          <w:sz w:val="24"/>
          <w:highlight w:val="yellow"/>
        </w:rPr>
        <w:t xml:space="preserve"> </w:t>
      </w:r>
      <w:r>
        <w:rPr>
          <w:rFonts w:ascii="Times New Roman" w:hAnsi="Times New Roman" w:cs="Times New Roman"/>
          <w:b/>
          <w:bCs/>
          <w:sz w:val="24"/>
          <w:highlight w:val="yellow"/>
        </w:rPr>
        <w:t>Limerick (November)</w:t>
      </w:r>
      <w:r w:rsidRPr="00085EE2">
        <w:rPr>
          <w:rFonts w:ascii="Times New Roman" w:hAnsi="Times New Roman" w:cs="Times New Roman"/>
          <w:b/>
          <w:bCs/>
          <w:sz w:val="24"/>
          <w:highlight w:val="yellow"/>
        </w:rPr>
        <w:t>:</w:t>
      </w:r>
      <w:r w:rsidRPr="00085EE2">
        <w:rPr>
          <w:rFonts w:ascii="Times New Roman" w:hAnsi="Times New Roman" w:cs="Times New Roman"/>
          <w:b/>
          <w:bCs/>
          <w:sz w:val="24"/>
        </w:rPr>
        <w:t xml:space="preserve"> </w:t>
      </w:r>
    </w:p>
    <w:p w:rsidR="00085EE2" w:rsidRPr="00085EE2" w:rsidRDefault="00085EE2" w:rsidP="009D01EB">
      <w:pPr>
        <w:pStyle w:val="ListParagraph"/>
        <w:numPr>
          <w:ilvl w:val="0"/>
          <w:numId w:val="30"/>
        </w:numPr>
        <w:spacing w:line="360" w:lineRule="auto"/>
        <w:jc w:val="both"/>
        <w:rPr>
          <w:rFonts w:ascii="Times New Roman" w:hAnsi="Times New Roman"/>
          <w:sz w:val="24"/>
        </w:rPr>
      </w:pPr>
      <w:r w:rsidRPr="00085EE2">
        <w:rPr>
          <w:rFonts w:ascii="Times New Roman" w:hAnsi="Times New Roman"/>
          <w:sz w:val="24"/>
        </w:rPr>
        <w:t xml:space="preserve">Information talk Hospital youthreach &amp; John the Baptist school at FRC </w:t>
      </w:r>
    </w:p>
    <w:p w:rsidR="00085EE2" w:rsidRDefault="00085EE2" w:rsidP="009D01EB">
      <w:pPr>
        <w:pStyle w:val="ListParagraph"/>
        <w:numPr>
          <w:ilvl w:val="0"/>
          <w:numId w:val="30"/>
        </w:numPr>
        <w:spacing w:line="360" w:lineRule="auto"/>
        <w:jc w:val="both"/>
        <w:rPr>
          <w:rFonts w:ascii="Times New Roman" w:hAnsi="Times New Roman"/>
          <w:sz w:val="24"/>
        </w:rPr>
      </w:pPr>
      <w:r w:rsidRPr="00085EE2">
        <w:rPr>
          <w:rFonts w:ascii="Times New Roman" w:hAnsi="Times New Roman"/>
          <w:sz w:val="24"/>
        </w:rPr>
        <w:t xml:space="preserve">CSMT / Gardaí Public Talk </w:t>
      </w:r>
      <w:r>
        <w:rPr>
          <w:rFonts w:ascii="Times New Roman" w:hAnsi="Times New Roman"/>
          <w:sz w:val="24"/>
        </w:rPr>
        <w:t xml:space="preserve">with parent at </w:t>
      </w:r>
      <w:r w:rsidRPr="00085EE2">
        <w:rPr>
          <w:rFonts w:ascii="Times New Roman" w:hAnsi="Times New Roman"/>
          <w:sz w:val="24"/>
        </w:rPr>
        <w:t>Gael Scoil, N</w:t>
      </w:r>
      <w:r>
        <w:rPr>
          <w:rFonts w:ascii="Times New Roman" w:hAnsi="Times New Roman"/>
          <w:sz w:val="24"/>
        </w:rPr>
        <w:t>ewcastlewest</w:t>
      </w:r>
    </w:p>
    <w:p w:rsidR="00580A43" w:rsidRPr="00580A43" w:rsidRDefault="00085EE2" w:rsidP="009D01EB">
      <w:pPr>
        <w:pStyle w:val="ListParagraph"/>
        <w:numPr>
          <w:ilvl w:val="0"/>
          <w:numId w:val="30"/>
        </w:numPr>
        <w:spacing w:line="360" w:lineRule="auto"/>
        <w:jc w:val="both"/>
        <w:rPr>
          <w:rFonts w:ascii="Times New Roman" w:hAnsi="Times New Roman"/>
          <w:sz w:val="24"/>
        </w:rPr>
      </w:pPr>
      <w:r>
        <w:rPr>
          <w:rFonts w:ascii="Times New Roman" w:hAnsi="Times New Roman"/>
          <w:sz w:val="24"/>
        </w:rPr>
        <w:t xml:space="preserve">Let Limerick Xhale film screening at Omniplex cinema. Attended by 150 people which showcased 9 short films on preventing substance misuse. Drug services in Limerick were invited to </w:t>
      </w:r>
      <w:r w:rsidR="009D01EB">
        <w:rPr>
          <w:rFonts w:ascii="Times New Roman" w:hAnsi="Times New Roman"/>
          <w:sz w:val="24"/>
        </w:rPr>
        <w:t>showcase</w:t>
      </w:r>
      <w:r>
        <w:rPr>
          <w:rFonts w:ascii="Times New Roman" w:hAnsi="Times New Roman"/>
          <w:sz w:val="24"/>
        </w:rPr>
        <w:t xml:space="preserve"> their services.</w:t>
      </w:r>
    </w:p>
    <w:p w:rsidR="00085EE2" w:rsidRDefault="00085EE2" w:rsidP="009D01EB">
      <w:pPr>
        <w:pStyle w:val="ListParagraph"/>
        <w:numPr>
          <w:ilvl w:val="0"/>
          <w:numId w:val="30"/>
        </w:numPr>
        <w:spacing w:line="360" w:lineRule="auto"/>
        <w:jc w:val="both"/>
        <w:rPr>
          <w:rFonts w:ascii="Times New Roman" w:hAnsi="Times New Roman"/>
          <w:sz w:val="24"/>
        </w:rPr>
      </w:pPr>
      <w:r>
        <w:rPr>
          <w:rFonts w:ascii="Times New Roman" w:hAnsi="Times New Roman"/>
          <w:sz w:val="24"/>
        </w:rPr>
        <w:t>T</w:t>
      </w:r>
      <w:r w:rsidRPr="00085EE2">
        <w:rPr>
          <w:rFonts w:ascii="Times New Roman" w:hAnsi="Times New Roman"/>
          <w:sz w:val="24"/>
        </w:rPr>
        <w:t xml:space="preserve">alk </w:t>
      </w:r>
      <w:r>
        <w:rPr>
          <w:rFonts w:ascii="Times New Roman" w:hAnsi="Times New Roman"/>
          <w:sz w:val="24"/>
        </w:rPr>
        <w:t xml:space="preserve">on radio </w:t>
      </w:r>
      <w:r w:rsidRPr="00085EE2">
        <w:rPr>
          <w:rFonts w:ascii="Times New Roman" w:hAnsi="Times New Roman"/>
          <w:sz w:val="24"/>
        </w:rPr>
        <w:t xml:space="preserve">about CSMT service with primary health care workers </w:t>
      </w:r>
      <w:r>
        <w:rPr>
          <w:rFonts w:ascii="Times New Roman" w:hAnsi="Times New Roman"/>
          <w:sz w:val="24"/>
        </w:rPr>
        <w:t xml:space="preserve">at </w:t>
      </w:r>
      <w:r w:rsidRPr="00085EE2">
        <w:rPr>
          <w:rFonts w:ascii="Times New Roman" w:hAnsi="Times New Roman"/>
          <w:sz w:val="24"/>
        </w:rPr>
        <w:t>West Limerick Radio 1</w:t>
      </w:r>
      <w:r w:rsidR="00580A43">
        <w:rPr>
          <w:rFonts w:ascii="Times New Roman" w:hAnsi="Times New Roman"/>
          <w:sz w:val="24"/>
        </w:rPr>
        <w:t>02 FM Community Health Matters</w:t>
      </w:r>
    </w:p>
    <w:p w:rsidR="00085EE2" w:rsidRDefault="00085EE2" w:rsidP="009D01EB">
      <w:pPr>
        <w:pStyle w:val="ListParagraph"/>
        <w:numPr>
          <w:ilvl w:val="0"/>
          <w:numId w:val="30"/>
        </w:numPr>
        <w:spacing w:line="360" w:lineRule="auto"/>
        <w:jc w:val="both"/>
        <w:rPr>
          <w:rFonts w:ascii="Times New Roman" w:hAnsi="Times New Roman"/>
          <w:sz w:val="24"/>
        </w:rPr>
      </w:pPr>
      <w:r w:rsidRPr="00085EE2">
        <w:rPr>
          <w:rFonts w:ascii="Times New Roman" w:hAnsi="Times New Roman"/>
          <w:sz w:val="24"/>
        </w:rPr>
        <w:t xml:space="preserve">Rathkeale </w:t>
      </w:r>
      <w:r>
        <w:rPr>
          <w:rFonts w:ascii="Times New Roman" w:hAnsi="Times New Roman"/>
          <w:sz w:val="24"/>
        </w:rPr>
        <w:t xml:space="preserve">recognising substances and substance use </w:t>
      </w:r>
      <w:r w:rsidRPr="00085EE2">
        <w:rPr>
          <w:rFonts w:ascii="Times New Roman" w:hAnsi="Times New Roman"/>
          <w:sz w:val="24"/>
        </w:rPr>
        <w:t xml:space="preserve">workshop with parents </w:t>
      </w:r>
    </w:p>
    <w:p w:rsidR="0095262C" w:rsidRPr="0095262C" w:rsidRDefault="0095262C" w:rsidP="0095262C">
      <w:pPr>
        <w:pStyle w:val="Heading1"/>
        <w:rPr>
          <w:rFonts w:ascii="Times New Roman" w:hAnsi="Times New Roman" w:cs="Times New Roman"/>
          <w:color w:val="auto"/>
          <w:sz w:val="24"/>
          <w:szCs w:val="26"/>
        </w:rPr>
      </w:pPr>
      <w:r w:rsidRPr="0095262C">
        <w:rPr>
          <w:rFonts w:ascii="Times New Roman" w:hAnsi="Times New Roman" w:cs="Times New Roman"/>
          <w:color w:val="auto"/>
          <w:sz w:val="24"/>
          <w:szCs w:val="26"/>
          <w:highlight w:val="yellow"/>
        </w:rPr>
        <w:t xml:space="preserve">Let Limerick Xhale </w:t>
      </w:r>
      <w:r>
        <w:rPr>
          <w:rFonts w:ascii="Times New Roman" w:hAnsi="Times New Roman" w:cs="Times New Roman"/>
          <w:color w:val="auto"/>
          <w:sz w:val="24"/>
          <w:szCs w:val="26"/>
          <w:highlight w:val="yellow"/>
        </w:rPr>
        <w:t>Film P</w:t>
      </w:r>
      <w:r w:rsidRPr="0095262C">
        <w:rPr>
          <w:rFonts w:ascii="Times New Roman" w:hAnsi="Times New Roman" w:cs="Times New Roman"/>
          <w:color w:val="auto"/>
          <w:sz w:val="24"/>
          <w:szCs w:val="26"/>
          <w:highlight w:val="yellow"/>
        </w:rPr>
        <w:t>roject:</w:t>
      </w:r>
    </w:p>
    <w:p w:rsidR="0095262C" w:rsidRPr="0095262C" w:rsidRDefault="0095262C" w:rsidP="0095262C">
      <w:pPr>
        <w:rPr>
          <w:rFonts w:ascii="Times New Roman" w:hAnsi="Times New Roman"/>
        </w:rPr>
      </w:pPr>
    </w:p>
    <w:p w:rsidR="0095262C" w:rsidRPr="0095262C" w:rsidRDefault="0095262C" w:rsidP="0095262C">
      <w:pPr>
        <w:spacing w:after="150" w:line="360" w:lineRule="auto"/>
        <w:jc w:val="both"/>
        <w:rPr>
          <w:rFonts w:ascii="Times New Roman" w:eastAsia="Times New Roman" w:hAnsi="Times New Roman"/>
          <w:color w:val="000000"/>
          <w:sz w:val="24"/>
          <w:szCs w:val="24"/>
          <w:lang w:val="en-US" w:eastAsia="en-IE"/>
        </w:rPr>
      </w:pPr>
      <w:r w:rsidRPr="0095262C">
        <w:rPr>
          <w:rFonts w:ascii="Times New Roman" w:eastAsia="Times New Roman" w:hAnsi="Times New Roman"/>
          <w:color w:val="000000"/>
          <w:sz w:val="24"/>
          <w:szCs w:val="24"/>
          <w:lang w:val="en-US" w:eastAsia="en-IE"/>
        </w:rPr>
        <w:t>CSMT were instrumental in coordinating the Let Limerick Xhale 2014 film project in partnership with Limerick City DEPS that screened 9 substance use themed films to over 150 people at the Omniplex cinema in Dooradoyle in November. This Oscar style ceremony was one of the highlights of the first Midwest drug and alcohol week</w:t>
      </w:r>
      <w:r w:rsidR="00982C57">
        <w:rPr>
          <w:rFonts w:ascii="Times New Roman" w:eastAsia="Times New Roman" w:hAnsi="Times New Roman"/>
          <w:color w:val="000000"/>
          <w:sz w:val="24"/>
          <w:szCs w:val="24"/>
          <w:lang w:val="en-US" w:eastAsia="en-IE"/>
        </w:rPr>
        <w:t xml:space="preserve"> and was the result of 8 month’s</w:t>
      </w:r>
      <w:r w:rsidRPr="0095262C">
        <w:rPr>
          <w:rFonts w:ascii="Times New Roman" w:eastAsia="Times New Roman" w:hAnsi="Times New Roman"/>
          <w:color w:val="000000"/>
          <w:sz w:val="24"/>
          <w:szCs w:val="24"/>
          <w:lang w:val="en-US" w:eastAsia="en-IE"/>
        </w:rPr>
        <w:t xml:space="preserve"> work linking across 9 youth groups in Limerick. Let Limerick Xhale is a creative educational and prevention awareness project inviting young people to tackle the issue of substance misuse within their community.</w:t>
      </w:r>
    </w:p>
    <w:p w:rsidR="0095262C" w:rsidRPr="0095262C" w:rsidRDefault="0095262C" w:rsidP="0095262C">
      <w:pPr>
        <w:spacing w:after="150" w:line="360" w:lineRule="auto"/>
        <w:jc w:val="both"/>
        <w:rPr>
          <w:rFonts w:ascii="Times New Roman" w:eastAsia="Times New Roman" w:hAnsi="Times New Roman"/>
          <w:color w:val="000000"/>
          <w:sz w:val="24"/>
          <w:szCs w:val="24"/>
          <w:lang w:val="en-US" w:eastAsia="en-IE"/>
        </w:rPr>
      </w:pPr>
      <w:r w:rsidRPr="0095262C">
        <w:rPr>
          <w:rFonts w:ascii="Times New Roman" w:eastAsia="Times New Roman" w:hAnsi="Times New Roman"/>
          <w:color w:val="000000"/>
          <w:sz w:val="24"/>
          <w:szCs w:val="24"/>
          <w:lang w:val="en-US" w:eastAsia="en-IE"/>
        </w:rPr>
        <w:t>This event directly engaged over 120 young people in Limerick across 9 youth groups. The groups that got involved were Garryowen CDP, National Learning Network, Moyross Youth Intervention Project, Northside DEPS, Rathkeale Youth Project, Hospital Youthreach, Northside Youthreach, Foroige – Newcastlewest and Southill Club Together.</w:t>
      </w:r>
    </w:p>
    <w:p w:rsidR="0095262C" w:rsidRPr="0095262C" w:rsidRDefault="0095262C" w:rsidP="0095262C">
      <w:pPr>
        <w:spacing w:after="150" w:line="360" w:lineRule="auto"/>
        <w:jc w:val="both"/>
        <w:rPr>
          <w:rFonts w:ascii="Times New Roman" w:eastAsia="Times New Roman" w:hAnsi="Times New Roman"/>
          <w:color w:val="000000"/>
          <w:sz w:val="24"/>
          <w:szCs w:val="24"/>
          <w:lang w:val="en-US" w:eastAsia="en-IE"/>
        </w:rPr>
      </w:pPr>
      <w:r w:rsidRPr="0095262C">
        <w:rPr>
          <w:rFonts w:ascii="Times New Roman" w:eastAsia="Times New Roman" w:hAnsi="Times New Roman"/>
          <w:color w:val="000000"/>
          <w:sz w:val="24"/>
          <w:szCs w:val="24"/>
          <w:lang w:val="en-US" w:eastAsia="en-IE"/>
        </w:rPr>
        <w:t xml:space="preserve">These groups developed a short film that focused on creating a positive and peer led message to prevent substance misuse. The standard of films and issues explored in this year was extremely high. The films generated over 12,000 views on YouTube over the first 6 days. </w:t>
      </w:r>
    </w:p>
    <w:p w:rsidR="0095262C" w:rsidRDefault="0095262C" w:rsidP="0095262C">
      <w:pPr>
        <w:spacing w:after="150" w:line="360" w:lineRule="auto"/>
        <w:jc w:val="both"/>
        <w:rPr>
          <w:rFonts w:ascii="Times New Roman" w:eastAsia="Times New Roman" w:hAnsi="Times New Roman"/>
          <w:color w:val="000000"/>
          <w:sz w:val="24"/>
          <w:szCs w:val="24"/>
          <w:lang w:val="en-US" w:eastAsia="en-IE"/>
        </w:rPr>
      </w:pPr>
      <w:r w:rsidRPr="0095262C">
        <w:rPr>
          <w:rFonts w:ascii="Times New Roman" w:eastAsia="Times New Roman" w:hAnsi="Times New Roman"/>
          <w:color w:val="000000"/>
          <w:sz w:val="24"/>
          <w:szCs w:val="24"/>
          <w:lang w:val="en-US" w:eastAsia="en-IE"/>
        </w:rPr>
        <w:t xml:space="preserve">The overall award was presented to Southill club2gether junior leaders, while second and third place went to Hospital Youthreach and Moyross youth intervention project. </w:t>
      </w:r>
    </w:p>
    <w:p w:rsidR="0095262C" w:rsidRPr="0095262C" w:rsidRDefault="0095262C" w:rsidP="0095262C">
      <w:pPr>
        <w:spacing w:after="150" w:line="300" w:lineRule="atLeast"/>
        <w:jc w:val="center"/>
        <w:rPr>
          <w:rFonts w:ascii="Times New Roman" w:eastAsia="Times New Roman" w:hAnsi="Times New Roman"/>
          <w:color w:val="000000"/>
          <w:sz w:val="24"/>
          <w:szCs w:val="24"/>
          <w:lang w:val="en-US" w:eastAsia="en-IE"/>
        </w:rPr>
      </w:pPr>
      <w:r>
        <w:rPr>
          <w:rFonts w:ascii="Times New Roman" w:eastAsia="Times New Roman" w:hAnsi="Times New Roman" w:cs="Times New Roman"/>
          <w:noProof/>
          <w:color w:val="000000"/>
          <w:sz w:val="24"/>
          <w:szCs w:val="24"/>
          <w:lang w:eastAsia="en-IE"/>
        </w:rPr>
        <w:drawing>
          <wp:inline distT="0" distB="0" distL="0" distR="0" wp14:anchorId="65806D0F" wp14:editId="0AE4CB2B">
            <wp:extent cx="4246625" cy="284797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hill.jpg"/>
                    <pic:cNvPicPr/>
                  </pic:nvPicPr>
                  <pic:blipFill rotWithShape="1">
                    <a:blip r:embed="rId16">
                      <a:extLst>
                        <a:ext uri="{28A0092B-C50C-407E-A947-70E740481C1C}">
                          <a14:useLocalDpi xmlns:a14="http://schemas.microsoft.com/office/drawing/2010/main" val="0"/>
                        </a:ext>
                      </a:extLst>
                    </a:blip>
                    <a:srcRect l="16778" t="21312" r="19601" b="8235"/>
                    <a:stretch/>
                  </pic:blipFill>
                  <pic:spPr bwMode="auto">
                    <a:xfrm>
                      <a:off x="0" y="0"/>
                      <a:ext cx="4244744" cy="2846713"/>
                    </a:xfrm>
                    <a:prstGeom prst="rect">
                      <a:avLst/>
                    </a:prstGeom>
                    <a:ln>
                      <a:noFill/>
                    </a:ln>
                    <a:extLst>
                      <a:ext uri="{53640926-AAD7-44D8-BBD7-CCE9431645EC}">
                        <a14:shadowObscured xmlns:a14="http://schemas.microsoft.com/office/drawing/2010/main"/>
                      </a:ext>
                    </a:extLst>
                  </pic:spPr>
                </pic:pic>
              </a:graphicData>
            </a:graphic>
          </wp:inline>
        </w:drawing>
      </w:r>
    </w:p>
    <w:p w:rsidR="00085EE2" w:rsidRPr="007E7D78" w:rsidRDefault="00085EE2" w:rsidP="007E7D78">
      <w:pPr>
        <w:spacing w:line="360" w:lineRule="auto"/>
        <w:jc w:val="both"/>
        <w:rPr>
          <w:rFonts w:ascii="Times New Roman" w:hAnsi="Times New Roman" w:cs="Times New Roman"/>
          <w:sz w:val="24"/>
          <w:szCs w:val="24"/>
        </w:rPr>
      </w:pPr>
    </w:p>
    <w:p w:rsidR="008025E9" w:rsidRPr="00F87CCE" w:rsidRDefault="008025E9" w:rsidP="008025E9">
      <w:pPr>
        <w:jc w:val="both"/>
        <w:rPr>
          <w:rFonts w:ascii="Times New Roman" w:hAnsi="Times New Roman" w:cs="Times New Roman"/>
          <w:b/>
          <w:sz w:val="26"/>
          <w:szCs w:val="26"/>
          <w:highlight w:val="yellow"/>
        </w:rPr>
      </w:pPr>
      <w:r w:rsidRPr="00F87CCE">
        <w:rPr>
          <w:rFonts w:ascii="Times New Roman" w:hAnsi="Times New Roman" w:cs="Times New Roman"/>
          <w:b/>
          <w:sz w:val="26"/>
          <w:szCs w:val="26"/>
          <w:highlight w:val="yellow"/>
        </w:rPr>
        <w:t>Clare</w:t>
      </w:r>
      <w:r w:rsidR="00FC39DE" w:rsidRPr="00F87CCE">
        <w:rPr>
          <w:rFonts w:ascii="Times New Roman" w:hAnsi="Times New Roman" w:cs="Times New Roman"/>
          <w:b/>
          <w:sz w:val="26"/>
          <w:szCs w:val="26"/>
          <w:highlight w:val="yellow"/>
        </w:rPr>
        <w:t xml:space="preserve"> County</w:t>
      </w:r>
    </w:p>
    <w:p w:rsidR="008025E9" w:rsidRPr="00F87CCE" w:rsidRDefault="00B555FB" w:rsidP="008025E9">
      <w:pPr>
        <w:jc w:val="both"/>
        <w:rPr>
          <w:rFonts w:ascii="Times New Roman" w:hAnsi="Times New Roman" w:cs="Times New Roman"/>
          <w:b/>
          <w:sz w:val="24"/>
          <w:szCs w:val="24"/>
        </w:rPr>
      </w:pPr>
      <w:r w:rsidRPr="00F87CCE">
        <w:rPr>
          <w:rFonts w:ascii="Times New Roman" w:hAnsi="Times New Roman" w:cs="Times New Roman"/>
          <w:b/>
          <w:sz w:val="24"/>
          <w:szCs w:val="24"/>
          <w:highlight w:val="yellow"/>
        </w:rPr>
        <w:t>Services Provided in Clare:</w:t>
      </w:r>
    </w:p>
    <w:p w:rsidR="00B555FB" w:rsidRPr="00F87CCE" w:rsidRDefault="007E7D78" w:rsidP="008025E9">
      <w:pPr>
        <w:jc w:val="both"/>
        <w:rPr>
          <w:rFonts w:ascii="Times New Roman" w:hAnsi="Times New Roman" w:cs="Times New Roman"/>
          <w:sz w:val="24"/>
          <w:szCs w:val="24"/>
        </w:rPr>
      </w:pPr>
      <w:r>
        <w:rPr>
          <w:rFonts w:ascii="Times New Roman" w:hAnsi="Times New Roman" w:cs="Times New Roman"/>
          <w:sz w:val="24"/>
          <w:szCs w:val="24"/>
        </w:rPr>
        <w:t xml:space="preserve">In 2014 </w:t>
      </w:r>
      <w:r w:rsidR="00B555FB" w:rsidRPr="007E7D78">
        <w:rPr>
          <w:rFonts w:ascii="Times New Roman" w:hAnsi="Times New Roman" w:cs="Times New Roman"/>
          <w:sz w:val="24"/>
          <w:szCs w:val="24"/>
        </w:rPr>
        <w:t>West Clare Drug &amp; Alcohol Initiative</w:t>
      </w:r>
      <w:r>
        <w:rPr>
          <w:rFonts w:ascii="Times New Roman" w:hAnsi="Times New Roman" w:cs="Times New Roman"/>
          <w:sz w:val="24"/>
          <w:szCs w:val="24"/>
        </w:rPr>
        <w:t xml:space="preserve"> was established, </w:t>
      </w:r>
      <w:r w:rsidR="00B555FB" w:rsidRPr="00F87CCE">
        <w:rPr>
          <w:rFonts w:ascii="Times New Roman" w:hAnsi="Times New Roman" w:cs="Times New Roman"/>
          <w:sz w:val="24"/>
          <w:szCs w:val="24"/>
        </w:rPr>
        <w:t>an intera</w:t>
      </w:r>
      <w:r>
        <w:rPr>
          <w:rFonts w:ascii="Times New Roman" w:hAnsi="Times New Roman" w:cs="Times New Roman"/>
          <w:sz w:val="24"/>
          <w:szCs w:val="24"/>
        </w:rPr>
        <w:t>gency service based in Kilrush i</w:t>
      </w:r>
      <w:r w:rsidR="00E45985" w:rsidRPr="00F87CCE">
        <w:rPr>
          <w:rFonts w:ascii="Times New Roman" w:hAnsi="Times New Roman" w:cs="Times New Roman"/>
          <w:sz w:val="24"/>
          <w:szCs w:val="24"/>
        </w:rPr>
        <w:t xml:space="preserve">n partnership with </w:t>
      </w:r>
      <w:r w:rsidR="00B555FB" w:rsidRPr="00F87CCE">
        <w:rPr>
          <w:rFonts w:ascii="Times New Roman" w:hAnsi="Times New Roman" w:cs="Times New Roman"/>
          <w:sz w:val="24"/>
          <w:szCs w:val="24"/>
        </w:rPr>
        <w:t>Ana Liffey, Clar</w:t>
      </w:r>
      <w:r w:rsidR="00E45985" w:rsidRPr="00F87CCE">
        <w:rPr>
          <w:rFonts w:ascii="Times New Roman" w:hAnsi="Times New Roman" w:cs="Times New Roman"/>
          <w:sz w:val="24"/>
          <w:szCs w:val="24"/>
        </w:rPr>
        <w:t xml:space="preserve">ecare, Bushypark, &amp; Sláine Ennis.  This was </w:t>
      </w:r>
      <w:r w:rsidR="00B555FB" w:rsidRPr="00F87CCE">
        <w:rPr>
          <w:rFonts w:ascii="Times New Roman" w:hAnsi="Times New Roman" w:cs="Times New Roman"/>
          <w:sz w:val="24"/>
          <w:szCs w:val="24"/>
        </w:rPr>
        <w:t>officially launched</w:t>
      </w:r>
      <w:r w:rsidR="00E45985" w:rsidRPr="00F87CCE">
        <w:rPr>
          <w:rFonts w:ascii="Times New Roman" w:hAnsi="Times New Roman" w:cs="Times New Roman"/>
          <w:sz w:val="24"/>
          <w:szCs w:val="24"/>
        </w:rPr>
        <w:t xml:space="preserve"> in May 2014</w:t>
      </w:r>
      <w:r w:rsidR="00B555FB" w:rsidRPr="00F87CCE">
        <w:rPr>
          <w:rFonts w:ascii="Times New Roman" w:hAnsi="Times New Roman" w:cs="Times New Roman"/>
          <w:sz w:val="24"/>
          <w:szCs w:val="24"/>
        </w:rPr>
        <w:t xml:space="preserve">. </w:t>
      </w:r>
      <w:r w:rsidR="00E45985" w:rsidRPr="00F87CCE">
        <w:rPr>
          <w:rFonts w:ascii="Times New Roman" w:hAnsi="Times New Roman" w:cs="Times New Roman"/>
          <w:sz w:val="24"/>
          <w:szCs w:val="24"/>
        </w:rPr>
        <w:t xml:space="preserve"> This service is open to all people affected by drug &amp; alcohol issues in the Clare area.</w:t>
      </w:r>
    </w:p>
    <w:p w:rsidR="008025E9" w:rsidRDefault="008025E9" w:rsidP="008025E9">
      <w:pPr>
        <w:jc w:val="both"/>
        <w:rPr>
          <w:rFonts w:ascii="Times New Roman" w:hAnsi="Times New Roman" w:cs="Times New Roman"/>
          <w:sz w:val="24"/>
          <w:szCs w:val="24"/>
        </w:rPr>
      </w:pPr>
      <w:r w:rsidRPr="00F87CCE">
        <w:rPr>
          <w:rFonts w:ascii="Times New Roman" w:hAnsi="Times New Roman" w:cs="Times New Roman"/>
          <w:sz w:val="24"/>
          <w:szCs w:val="24"/>
        </w:rPr>
        <w:t xml:space="preserve">CASP CSMT </w:t>
      </w:r>
      <w:r w:rsidR="00AE2FA1" w:rsidRPr="00F87CCE">
        <w:rPr>
          <w:rFonts w:ascii="Times New Roman" w:hAnsi="Times New Roman" w:cs="Times New Roman"/>
          <w:sz w:val="24"/>
          <w:szCs w:val="24"/>
        </w:rPr>
        <w:t>continues</w:t>
      </w:r>
      <w:r w:rsidR="00B555FB" w:rsidRPr="00F87CCE">
        <w:rPr>
          <w:rFonts w:ascii="Times New Roman" w:hAnsi="Times New Roman" w:cs="Times New Roman"/>
          <w:sz w:val="24"/>
          <w:szCs w:val="24"/>
        </w:rPr>
        <w:t xml:space="preserve"> to be </w:t>
      </w:r>
      <w:r w:rsidRPr="00F87CCE">
        <w:rPr>
          <w:rFonts w:ascii="Times New Roman" w:hAnsi="Times New Roman" w:cs="Times New Roman"/>
          <w:sz w:val="24"/>
          <w:szCs w:val="24"/>
        </w:rPr>
        <w:t>involved in coordinating and funding the Clare Youth Group in collaboration with HSE, Clare Youth Service and Bushypark.</w:t>
      </w:r>
    </w:p>
    <w:p w:rsidR="00085EE2" w:rsidRPr="00F87CCE" w:rsidRDefault="00085EE2" w:rsidP="008025E9">
      <w:pPr>
        <w:jc w:val="both"/>
        <w:rPr>
          <w:rFonts w:ascii="Times New Roman" w:hAnsi="Times New Roman" w:cs="Times New Roman"/>
          <w:sz w:val="24"/>
          <w:szCs w:val="24"/>
        </w:rPr>
      </w:pPr>
    </w:p>
    <w:p w:rsidR="008025E9" w:rsidRPr="00F87CCE" w:rsidRDefault="008025E9" w:rsidP="008025E9">
      <w:pPr>
        <w:jc w:val="both"/>
        <w:rPr>
          <w:rFonts w:ascii="Times New Roman" w:hAnsi="Times New Roman" w:cs="Times New Roman"/>
          <w:b/>
          <w:sz w:val="24"/>
          <w:szCs w:val="24"/>
        </w:rPr>
      </w:pPr>
      <w:r w:rsidRPr="007E7D78">
        <w:rPr>
          <w:rFonts w:ascii="Times New Roman" w:hAnsi="Times New Roman" w:cs="Times New Roman"/>
          <w:b/>
          <w:sz w:val="24"/>
          <w:szCs w:val="24"/>
          <w:highlight w:val="yellow"/>
        </w:rPr>
        <w:t>Workshops and Presentations:</w:t>
      </w:r>
    </w:p>
    <w:p w:rsidR="008025E9" w:rsidRPr="00F87CCE" w:rsidRDefault="008025E9" w:rsidP="008025E9">
      <w:pPr>
        <w:pStyle w:val="ListParagraph"/>
        <w:numPr>
          <w:ilvl w:val="0"/>
          <w:numId w:val="6"/>
        </w:numPr>
        <w:spacing w:after="200"/>
        <w:jc w:val="both"/>
        <w:rPr>
          <w:rFonts w:ascii="Times New Roman" w:hAnsi="Times New Roman"/>
          <w:sz w:val="24"/>
          <w:szCs w:val="24"/>
        </w:rPr>
      </w:pPr>
      <w:r w:rsidRPr="00F87CCE">
        <w:rPr>
          <w:rFonts w:ascii="Times New Roman" w:hAnsi="Times New Roman"/>
          <w:sz w:val="24"/>
          <w:szCs w:val="24"/>
        </w:rPr>
        <w:t xml:space="preserve">Clare Practitioners Forum </w:t>
      </w:r>
    </w:p>
    <w:p w:rsidR="008025E9" w:rsidRPr="00F87CCE" w:rsidRDefault="008025E9" w:rsidP="008025E9">
      <w:pPr>
        <w:pStyle w:val="ListParagraph"/>
        <w:numPr>
          <w:ilvl w:val="0"/>
          <w:numId w:val="6"/>
        </w:numPr>
        <w:spacing w:after="200"/>
        <w:jc w:val="both"/>
        <w:rPr>
          <w:rFonts w:ascii="Times New Roman" w:hAnsi="Times New Roman"/>
          <w:sz w:val="24"/>
          <w:szCs w:val="24"/>
        </w:rPr>
      </w:pPr>
      <w:r w:rsidRPr="00F87CCE">
        <w:rPr>
          <w:rFonts w:ascii="Times New Roman" w:hAnsi="Times New Roman"/>
          <w:sz w:val="24"/>
          <w:szCs w:val="24"/>
        </w:rPr>
        <w:t xml:space="preserve">West Clare Family Resource </w:t>
      </w:r>
    </w:p>
    <w:p w:rsidR="008025E9" w:rsidRPr="00F87CCE" w:rsidRDefault="008025E9" w:rsidP="008025E9">
      <w:pPr>
        <w:pStyle w:val="ListParagraph"/>
        <w:numPr>
          <w:ilvl w:val="0"/>
          <w:numId w:val="6"/>
        </w:numPr>
        <w:spacing w:after="200"/>
        <w:jc w:val="both"/>
        <w:rPr>
          <w:rFonts w:ascii="Times New Roman" w:hAnsi="Times New Roman"/>
          <w:sz w:val="24"/>
          <w:szCs w:val="24"/>
        </w:rPr>
      </w:pPr>
      <w:r w:rsidRPr="00F87CCE">
        <w:rPr>
          <w:rFonts w:ascii="Times New Roman" w:hAnsi="Times New Roman"/>
          <w:sz w:val="24"/>
          <w:szCs w:val="24"/>
        </w:rPr>
        <w:t xml:space="preserve">Northwest Clare Family Resource </w:t>
      </w:r>
    </w:p>
    <w:p w:rsidR="00B81149" w:rsidRPr="00F87CCE" w:rsidRDefault="00B81149" w:rsidP="008025E9">
      <w:pPr>
        <w:jc w:val="both"/>
        <w:rPr>
          <w:rFonts w:ascii="Times New Roman" w:hAnsi="Times New Roman" w:cs="Times New Roman"/>
          <w:b/>
          <w:sz w:val="24"/>
          <w:szCs w:val="24"/>
          <w:highlight w:val="yellow"/>
        </w:rPr>
      </w:pPr>
    </w:p>
    <w:p w:rsidR="00B81149" w:rsidRPr="00F87CCE" w:rsidRDefault="008025E9" w:rsidP="008025E9">
      <w:pPr>
        <w:jc w:val="both"/>
        <w:rPr>
          <w:rFonts w:ascii="Times New Roman" w:hAnsi="Times New Roman" w:cs="Times New Roman"/>
          <w:sz w:val="26"/>
          <w:szCs w:val="26"/>
        </w:rPr>
      </w:pPr>
      <w:r w:rsidRPr="00F87CCE">
        <w:rPr>
          <w:rFonts w:ascii="Times New Roman" w:hAnsi="Times New Roman" w:cs="Times New Roman"/>
          <w:b/>
          <w:sz w:val="26"/>
          <w:szCs w:val="26"/>
          <w:highlight w:val="yellow"/>
        </w:rPr>
        <w:t>North Tipperary</w:t>
      </w:r>
    </w:p>
    <w:p w:rsidR="008025E9" w:rsidRPr="00F87CCE" w:rsidRDefault="008025E9" w:rsidP="008025E9">
      <w:pPr>
        <w:jc w:val="both"/>
        <w:rPr>
          <w:rFonts w:ascii="Times New Roman" w:hAnsi="Times New Roman" w:cs="Times New Roman"/>
          <w:sz w:val="24"/>
          <w:szCs w:val="24"/>
        </w:rPr>
      </w:pPr>
      <w:r w:rsidRPr="00F87CCE">
        <w:rPr>
          <w:rFonts w:ascii="Times New Roman" w:hAnsi="Times New Roman" w:cs="Times New Roman"/>
          <w:sz w:val="24"/>
          <w:szCs w:val="24"/>
        </w:rPr>
        <w:t>Groups CSMT involved with in North Tipperary</w:t>
      </w:r>
      <w:r w:rsidR="000427C0" w:rsidRPr="00F87CCE">
        <w:rPr>
          <w:rFonts w:ascii="Times New Roman" w:hAnsi="Times New Roman" w:cs="Times New Roman"/>
          <w:sz w:val="24"/>
          <w:szCs w:val="24"/>
        </w:rPr>
        <w:t>;</w:t>
      </w:r>
    </w:p>
    <w:p w:rsidR="008025E9" w:rsidRPr="00F87CCE" w:rsidRDefault="008025E9" w:rsidP="008025E9">
      <w:pPr>
        <w:jc w:val="both"/>
        <w:rPr>
          <w:rFonts w:ascii="Times New Roman" w:hAnsi="Times New Roman" w:cs="Times New Roman"/>
          <w:b/>
          <w:sz w:val="24"/>
          <w:szCs w:val="24"/>
        </w:rPr>
      </w:pPr>
      <w:r w:rsidRPr="00F87CCE">
        <w:rPr>
          <w:rFonts w:ascii="Times New Roman" w:hAnsi="Times New Roman" w:cs="Times New Roman"/>
          <w:b/>
          <w:sz w:val="24"/>
          <w:szCs w:val="24"/>
          <w:highlight w:val="yellow"/>
        </w:rPr>
        <w:t>Kick Back Youth Café</w:t>
      </w:r>
      <w:r w:rsidRPr="00F87CCE">
        <w:rPr>
          <w:rFonts w:ascii="Times New Roman" w:hAnsi="Times New Roman" w:cs="Times New Roman"/>
          <w:b/>
          <w:sz w:val="24"/>
          <w:szCs w:val="24"/>
        </w:rPr>
        <w:t xml:space="preserve"> </w:t>
      </w:r>
    </w:p>
    <w:p w:rsidR="00CF519D" w:rsidRPr="00F87CCE" w:rsidRDefault="008025E9" w:rsidP="008025E9">
      <w:pPr>
        <w:spacing w:line="360" w:lineRule="auto"/>
        <w:jc w:val="both"/>
        <w:rPr>
          <w:rFonts w:ascii="Times New Roman" w:hAnsi="Times New Roman" w:cs="Times New Roman"/>
          <w:sz w:val="24"/>
          <w:szCs w:val="24"/>
        </w:rPr>
      </w:pPr>
      <w:r w:rsidRPr="00F87CCE">
        <w:rPr>
          <w:rFonts w:ascii="Times New Roman" w:hAnsi="Times New Roman" w:cs="Times New Roman"/>
          <w:sz w:val="24"/>
          <w:szCs w:val="24"/>
        </w:rPr>
        <w:t>To interact with youths that are at risk of substance misuse as a result of living in an environment of drug use; (older siblings and some parents misusing substances, also living in a community were drug use is the norm).</w:t>
      </w:r>
    </w:p>
    <w:p w:rsidR="008025E9" w:rsidRPr="00F87CCE" w:rsidRDefault="00B81149" w:rsidP="008025E9">
      <w:pPr>
        <w:jc w:val="both"/>
        <w:rPr>
          <w:rFonts w:ascii="Times New Roman" w:hAnsi="Times New Roman" w:cs="Times New Roman"/>
          <w:b/>
          <w:sz w:val="24"/>
          <w:szCs w:val="24"/>
        </w:rPr>
      </w:pPr>
      <w:r w:rsidRPr="00F87CCE">
        <w:rPr>
          <w:rFonts w:ascii="Times New Roman" w:hAnsi="Times New Roman" w:cs="Times New Roman"/>
          <w:b/>
          <w:sz w:val="24"/>
          <w:szCs w:val="24"/>
          <w:highlight w:val="yellow"/>
        </w:rPr>
        <w:t>20/20 Group</w:t>
      </w:r>
    </w:p>
    <w:p w:rsidR="002D0056" w:rsidRPr="00F87CCE" w:rsidRDefault="00B81149" w:rsidP="00B81149">
      <w:pPr>
        <w:jc w:val="both"/>
        <w:rPr>
          <w:rFonts w:ascii="Times New Roman" w:hAnsi="Times New Roman" w:cs="Times New Roman"/>
          <w:sz w:val="24"/>
          <w:szCs w:val="24"/>
        </w:rPr>
      </w:pPr>
      <w:r w:rsidRPr="00F87CCE">
        <w:rPr>
          <w:rFonts w:ascii="Times New Roman" w:hAnsi="Times New Roman" w:cs="Times New Roman"/>
          <w:sz w:val="24"/>
          <w:szCs w:val="24"/>
        </w:rPr>
        <w:t>A drug awareness group run in partnership with TRYS Thurles, where a group of 35 people met for a 2 hourly session for a 5 week period.</w:t>
      </w:r>
    </w:p>
    <w:p w:rsidR="008025E9" w:rsidRPr="00F87CCE" w:rsidRDefault="000427C0" w:rsidP="008025E9">
      <w:pPr>
        <w:jc w:val="both"/>
        <w:rPr>
          <w:rFonts w:ascii="Times New Roman" w:hAnsi="Times New Roman" w:cs="Times New Roman"/>
          <w:sz w:val="24"/>
          <w:szCs w:val="24"/>
          <w:lang w:val="en"/>
        </w:rPr>
      </w:pPr>
      <w:r w:rsidRPr="00F87CCE">
        <w:rPr>
          <w:rFonts w:ascii="Times New Roman" w:hAnsi="Times New Roman" w:cs="Times New Roman"/>
          <w:b/>
          <w:sz w:val="24"/>
          <w:szCs w:val="24"/>
          <w:highlight w:val="yellow"/>
          <w:lang w:val="en"/>
        </w:rPr>
        <w:t>Peer</w:t>
      </w:r>
      <w:r w:rsidR="008025E9" w:rsidRPr="00F87CCE">
        <w:rPr>
          <w:rFonts w:ascii="Times New Roman" w:hAnsi="Times New Roman" w:cs="Times New Roman"/>
          <w:b/>
          <w:sz w:val="24"/>
          <w:szCs w:val="24"/>
          <w:highlight w:val="yellow"/>
          <w:lang w:val="en"/>
        </w:rPr>
        <w:t xml:space="preserve"> Support Group Roscrea</w:t>
      </w:r>
    </w:p>
    <w:p w:rsidR="008025E9" w:rsidRPr="00F87CCE" w:rsidRDefault="008025E9" w:rsidP="008025E9">
      <w:pPr>
        <w:jc w:val="both"/>
        <w:rPr>
          <w:rFonts w:ascii="Times New Roman" w:hAnsi="Times New Roman" w:cs="Times New Roman"/>
          <w:sz w:val="24"/>
          <w:szCs w:val="24"/>
        </w:rPr>
      </w:pPr>
      <w:r w:rsidRPr="00F87CCE">
        <w:rPr>
          <w:rFonts w:ascii="Times New Roman" w:hAnsi="Times New Roman" w:cs="Times New Roman"/>
          <w:sz w:val="24"/>
          <w:szCs w:val="24"/>
        </w:rPr>
        <w:t xml:space="preserve">To give concerned people a place to shear their worries about a loved one’s substance use and behaviours in the family home. </w:t>
      </w:r>
    </w:p>
    <w:p w:rsidR="008025E9" w:rsidRPr="00F87CCE" w:rsidRDefault="008025E9" w:rsidP="008025E9">
      <w:pPr>
        <w:pStyle w:val="ListParagraph"/>
        <w:numPr>
          <w:ilvl w:val="0"/>
          <w:numId w:val="8"/>
        </w:numPr>
        <w:spacing w:after="200" w:line="276" w:lineRule="auto"/>
        <w:jc w:val="both"/>
        <w:rPr>
          <w:rFonts w:ascii="Times New Roman" w:hAnsi="Times New Roman"/>
          <w:sz w:val="24"/>
          <w:szCs w:val="24"/>
        </w:rPr>
      </w:pPr>
      <w:r w:rsidRPr="00F87CCE">
        <w:rPr>
          <w:rFonts w:ascii="Times New Roman" w:hAnsi="Times New Roman"/>
          <w:sz w:val="24"/>
          <w:szCs w:val="24"/>
        </w:rPr>
        <w:t>To give participants a place to gain strident and per lead ideas to help deal with the issues at hand.</w:t>
      </w:r>
    </w:p>
    <w:p w:rsidR="008025E9" w:rsidRPr="00F87CCE" w:rsidRDefault="008025E9" w:rsidP="008025E9">
      <w:pPr>
        <w:pStyle w:val="ListParagraph"/>
        <w:numPr>
          <w:ilvl w:val="0"/>
          <w:numId w:val="8"/>
        </w:numPr>
        <w:spacing w:after="200" w:line="276" w:lineRule="auto"/>
        <w:jc w:val="both"/>
        <w:rPr>
          <w:rFonts w:ascii="Times New Roman" w:hAnsi="Times New Roman"/>
          <w:sz w:val="24"/>
          <w:szCs w:val="24"/>
        </w:rPr>
      </w:pPr>
      <w:r w:rsidRPr="00F87CCE">
        <w:rPr>
          <w:rFonts w:ascii="Times New Roman" w:hAnsi="Times New Roman"/>
          <w:sz w:val="24"/>
          <w:szCs w:val="24"/>
        </w:rPr>
        <w:t>To facilitate and support the concerned person to step back from the substance users actions and find time for respite.</w:t>
      </w:r>
    </w:p>
    <w:p w:rsidR="008025E9" w:rsidRPr="00F87CCE" w:rsidRDefault="008025E9" w:rsidP="008025E9">
      <w:pPr>
        <w:pStyle w:val="ListParagraph"/>
        <w:numPr>
          <w:ilvl w:val="0"/>
          <w:numId w:val="8"/>
        </w:numPr>
        <w:spacing w:after="200" w:line="276" w:lineRule="auto"/>
        <w:jc w:val="both"/>
        <w:rPr>
          <w:rFonts w:ascii="Times New Roman" w:hAnsi="Times New Roman"/>
          <w:sz w:val="24"/>
          <w:szCs w:val="24"/>
        </w:rPr>
      </w:pPr>
      <w:r w:rsidRPr="00F87CCE">
        <w:rPr>
          <w:rFonts w:ascii="Times New Roman" w:hAnsi="Times New Roman"/>
          <w:sz w:val="24"/>
          <w:szCs w:val="24"/>
        </w:rPr>
        <w:t>To facilitate ideas on strengthening the family unit.</w:t>
      </w:r>
    </w:p>
    <w:p w:rsidR="008025E9" w:rsidRDefault="008025E9" w:rsidP="008025E9">
      <w:pPr>
        <w:pStyle w:val="ListParagraph"/>
        <w:numPr>
          <w:ilvl w:val="0"/>
          <w:numId w:val="8"/>
        </w:numPr>
        <w:spacing w:after="200" w:line="276" w:lineRule="auto"/>
        <w:jc w:val="both"/>
        <w:rPr>
          <w:rFonts w:ascii="Times New Roman" w:hAnsi="Times New Roman"/>
          <w:sz w:val="24"/>
          <w:szCs w:val="24"/>
        </w:rPr>
      </w:pPr>
      <w:r w:rsidRPr="00F87CCE">
        <w:rPr>
          <w:rFonts w:ascii="Times New Roman" w:hAnsi="Times New Roman"/>
          <w:sz w:val="24"/>
          <w:szCs w:val="24"/>
        </w:rPr>
        <w:t>To recognise support and train people from the community to facilitate groups and get involved in community development programs.</w:t>
      </w:r>
    </w:p>
    <w:p w:rsidR="004E4482" w:rsidRPr="004E4482" w:rsidRDefault="004E4482" w:rsidP="004E4482">
      <w:pPr>
        <w:jc w:val="both"/>
        <w:rPr>
          <w:rFonts w:ascii="Times New Roman" w:hAnsi="Times New Roman"/>
          <w:sz w:val="24"/>
          <w:szCs w:val="24"/>
        </w:rPr>
      </w:pPr>
    </w:p>
    <w:p w:rsidR="00CF519D" w:rsidRPr="00F87CCE" w:rsidRDefault="00CF519D" w:rsidP="00CF519D">
      <w:pPr>
        <w:jc w:val="both"/>
        <w:rPr>
          <w:rFonts w:ascii="Times New Roman" w:hAnsi="Times New Roman" w:cs="Times New Roman"/>
          <w:b/>
          <w:sz w:val="26"/>
          <w:szCs w:val="26"/>
        </w:rPr>
      </w:pPr>
      <w:r w:rsidRPr="00F87CCE">
        <w:rPr>
          <w:rFonts w:ascii="Times New Roman" w:hAnsi="Times New Roman" w:cs="Times New Roman"/>
          <w:b/>
          <w:sz w:val="26"/>
          <w:szCs w:val="26"/>
          <w:highlight w:val="yellow"/>
        </w:rPr>
        <w:t>Football Focus – Weston, Limerick City</w:t>
      </w:r>
    </w:p>
    <w:p w:rsidR="00CF519D" w:rsidRDefault="00CF519D" w:rsidP="00CF519D">
      <w:pPr>
        <w:jc w:val="both"/>
        <w:rPr>
          <w:rFonts w:ascii="Times New Roman" w:hAnsi="Times New Roman" w:cs="Times New Roman"/>
          <w:sz w:val="24"/>
          <w:szCs w:val="24"/>
        </w:rPr>
      </w:pPr>
      <w:r w:rsidRPr="00F87CCE">
        <w:rPr>
          <w:rFonts w:ascii="Times New Roman" w:hAnsi="Times New Roman" w:cs="Times New Roman"/>
          <w:sz w:val="24"/>
          <w:szCs w:val="24"/>
        </w:rPr>
        <w:t xml:space="preserve">Collaborative piece carried out with CSMT and FAI with an aim to develop engagement, create relationships, increase awareness of substance misuse &amp; </w:t>
      </w:r>
      <w:r w:rsidR="000D0A6D" w:rsidRPr="00F87CCE">
        <w:rPr>
          <w:rFonts w:ascii="Times New Roman" w:hAnsi="Times New Roman" w:cs="Times New Roman"/>
          <w:sz w:val="24"/>
          <w:szCs w:val="24"/>
        </w:rPr>
        <w:t>its</w:t>
      </w:r>
      <w:r w:rsidRPr="00F87CCE">
        <w:rPr>
          <w:rFonts w:ascii="Times New Roman" w:hAnsi="Times New Roman" w:cs="Times New Roman"/>
          <w:sz w:val="24"/>
          <w:szCs w:val="24"/>
        </w:rPr>
        <w:t xml:space="preserve"> impact on football performance and promote healthy eating.</w:t>
      </w:r>
    </w:p>
    <w:p w:rsidR="007E7D78" w:rsidRDefault="007E7D78" w:rsidP="00CF519D">
      <w:pPr>
        <w:jc w:val="both"/>
        <w:rPr>
          <w:rFonts w:ascii="Times New Roman" w:hAnsi="Times New Roman" w:cs="Times New Roman"/>
          <w:sz w:val="24"/>
          <w:szCs w:val="24"/>
        </w:rPr>
      </w:pPr>
    </w:p>
    <w:p w:rsidR="007E7D78" w:rsidRPr="00F87CCE" w:rsidRDefault="007E7D78" w:rsidP="00CF519D">
      <w:pPr>
        <w:jc w:val="both"/>
        <w:rPr>
          <w:rFonts w:ascii="Times New Roman" w:hAnsi="Times New Roman" w:cs="Times New Roman"/>
          <w:sz w:val="24"/>
          <w:szCs w:val="24"/>
        </w:rPr>
      </w:pPr>
    </w:p>
    <w:p w:rsidR="00CF519D" w:rsidRDefault="00CF519D" w:rsidP="00CF519D">
      <w:pPr>
        <w:pStyle w:val="Heading2"/>
        <w:rPr>
          <w:rFonts w:ascii="Times New Roman" w:hAnsi="Times New Roman" w:cs="Times New Roman"/>
          <w:color w:val="auto"/>
        </w:rPr>
      </w:pPr>
      <w:r w:rsidRPr="00F87CCE">
        <w:rPr>
          <w:rFonts w:ascii="Times New Roman" w:hAnsi="Times New Roman" w:cs="Times New Roman"/>
          <w:color w:val="auto"/>
          <w:highlight w:val="yellow"/>
        </w:rPr>
        <w:t>Equine Programme- Bedford Row/CSMT</w:t>
      </w:r>
    </w:p>
    <w:p w:rsidR="00045FEF" w:rsidRPr="00045FEF" w:rsidRDefault="00045FEF" w:rsidP="00045FEF"/>
    <w:p w:rsidR="00E66545" w:rsidRPr="00F87CCE" w:rsidRDefault="00950E7A" w:rsidP="00B3795D">
      <w:pPr>
        <w:jc w:val="both"/>
        <w:rPr>
          <w:rFonts w:ascii="Times New Roman" w:hAnsi="Times New Roman" w:cs="Times New Roman"/>
          <w:sz w:val="24"/>
          <w:szCs w:val="24"/>
        </w:rPr>
      </w:pPr>
      <w:r w:rsidRPr="00F87CCE">
        <w:rPr>
          <w:rFonts w:ascii="Times New Roman" w:hAnsi="Times New Roman" w:cs="Times New Roman"/>
          <w:sz w:val="24"/>
          <w:szCs w:val="24"/>
        </w:rPr>
        <w:t xml:space="preserve">In 2014 one staff member qualified as an Eagala equine psychotherapist </w:t>
      </w:r>
      <w:r w:rsidR="00F85EDD">
        <w:rPr>
          <w:rFonts w:ascii="Times New Roman" w:hAnsi="Times New Roman" w:cs="Times New Roman"/>
          <w:sz w:val="24"/>
          <w:szCs w:val="24"/>
        </w:rPr>
        <w:t>as a result</w:t>
      </w:r>
      <w:r w:rsidRPr="00F87CCE">
        <w:rPr>
          <w:rFonts w:ascii="Times New Roman" w:hAnsi="Times New Roman" w:cs="Times New Roman"/>
          <w:sz w:val="24"/>
          <w:szCs w:val="24"/>
        </w:rPr>
        <w:t xml:space="preserve"> t</w:t>
      </w:r>
      <w:r w:rsidR="00E66545" w:rsidRPr="00F87CCE">
        <w:rPr>
          <w:rFonts w:ascii="Times New Roman" w:hAnsi="Times New Roman" w:cs="Times New Roman"/>
          <w:sz w:val="24"/>
          <w:szCs w:val="24"/>
        </w:rPr>
        <w:t>herapeutic intervention equine therapy is now being provided by CSMT</w:t>
      </w:r>
      <w:r w:rsidRPr="00F87CCE">
        <w:rPr>
          <w:rFonts w:ascii="Times New Roman" w:hAnsi="Times New Roman" w:cs="Times New Roman"/>
          <w:sz w:val="24"/>
          <w:szCs w:val="24"/>
        </w:rPr>
        <w:t xml:space="preserve">.  This is a proven powerful way </w:t>
      </w:r>
      <w:r w:rsidR="00E66545" w:rsidRPr="00F87CCE">
        <w:rPr>
          <w:rFonts w:ascii="Times New Roman" w:hAnsi="Times New Roman" w:cs="Times New Roman"/>
          <w:sz w:val="24"/>
          <w:szCs w:val="24"/>
        </w:rPr>
        <w:t>of enabling</w:t>
      </w:r>
      <w:r w:rsidRPr="00F87CCE">
        <w:rPr>
          <w:rFonts w:ascii="Times New Roman" w:hAnsi="Times New Roman" w:cs="Times New Roman"/>
          <w:sz w:val="24"/>
          <w:szCs w:val="24"/>
        </w:rPr>
        <w:t xml:space="preserve"> a young person’s</w:t>
      </w:r>
      <w:r w:rsidR="00E66545" w:rsidRPr="00F87CCE">
        <w:rPr>
          <w:rFonts w:ascii="Times New Roman" w:hAnsi="Times New Roman" w:cs="Times New Roman"/>
          <w:sz w:val="24"/>
          <w:szCs w:val="24"/>
        </w:rPr>
        <w:t xml:space="preserve"> key worker to explore the impact of issues on his/her life. The horses provide an excellent way for a troubled youth to </w:t>
      </w:r>
      <w:r w:rsidRPr="00F87CCE">
        <w:rPr>
          <w:rFonts w:ascii="Times New Roman" w:hAnsi="Times New Roman" w:cs="Times New Roman"/>
          <w:sz w:val="24"/>
          <w:szCs w:val="24"/>
        </w:rPr>
        <w:t>engage</w:t>
      </w:r>
      <w:r w:rsidR="00E66545" w:rsidRPr="00F87CCE">
        <w:rPr>
          <w:rFonts w:ascii="Times New Roman" w:hAnsi="Times New Roman" w:cs="Times New Roman"/>
          <w:sz w:val="24"/>
          <w:szCs w:val="24"/>
        </w:rPr>
        <w:t xml:space="preserve"> when otherwise therapy resistant.</w:t>
      </w:r>
    </w:p>
    <w:p w:rsidR="00CF519D" w:rsidRPr="00F87CCE" w:rsidRDefault="00E66545" w:rsidP="00B3795D">
      <w:pPr>
        <w:jc w:val="both"/>
        <w:rPr>
          <w:rFonts w:ascii="Times New Roman" w:hAnsi="Times New Roman" w:cs="Times New Roman"/>
          <w:sz w:val="24"/>
          <w:szCs w:val="24"/>
        </w:rPr>
      </w:pPr>
      <w:r w:rsidRPr="00F87CCE">
        <w:rPr>
          <w:rFonts w:ascii="Times New Roman" w:hAnsi="Times New Roman" w:cs="Times New Roman"/>
          <w:sz w:val="24"/>
          <w:szCs w:val="24"/>
        </w:rPr>
        <w:t xml:space="preserve">CSMT worked in conjunction with the Bedford Row project in organising </w:t>
      </w:r>
      <w:r w:rsidR="00950E7A" w:rsidRPr="00F87CCE">
        <w:rPr>
          <w:rFonts w:ascii="Times New Roman" w:hAnsi="Times New Roman" w:cs="Times New Roman"/>
          <w:sz w:val="24"/>
          <w:szCs w:val="24"/>
        </w:rPr>
        <w:t>an equine therapy trip</w:t>
      </w:r>
      <w:r w:rsidRPr="00F87CCE">
        <w:rPr>
          <w:rFonts w:ascii="Times New Roman" w:hAnsi="Times New Roman" w:cs="Times New Roman"/>
          <w:sz w:val="24"/>
          <w:szCs w:val="24"/>
        </w:rPr>
        <w:t xml:space="preserve"> which</w:t>
      </w:r>
      <w:r w:rsidR="00CF519D" w:rsidRPr="00F87CCE">
        <w:rPr>
          <w:rFonts w:ascii="Times New Roman" w:hAnsi="Times New Roman" w:cs="Times New Roman"/>
          <w:sz w:val="24"/>
          <w:szCs w:val="24"/>
        </w:rPr>
        <w:t xml:space="preserve"> consisted</w:t>
      </w:r>
      <w:r w:rsidR="00950E7A" w:rsidRPr="00F87CCE">
        <w:rPr>
          <w:rFonts w:ascii="Times New Roman" w:hAnsi="Times New Roman" w:cs="Times New Roman"/>
          <w:sz w:val="24"/>
          <w:szCs w:val="24"/>
        </w:rPr>
        <w:t xml:space="preserve"> of 7 young people </w:t>
      </w:r>
      <w:r w:rsidR="00CF519D" w:rsidRPr="00F87CCE">
        <w:rPr>
          <w:rFonts w:ascii="Times New Roman" w:hAnsi="Times New Roman" w:cs="Times New Roman"/>
          <w:sz w:val="24"/>
          <w:szCs w:val="24"/>
        </w:rPr>
        <w:t xml:space="preserve">aged 13 and 14 (clients of Bedford Row) </w:t>
      </w:r>
      <w:r w:rsidR="00950E7A" w:rsidRPr="00F87CCE">
        <w:rPr>
          <w:rFonts w:ascii="Times New Roman" w:hAnsi="Times New Roman" w:cs="Times New Roman"/>
          <w:sz w:val="24"/>
          <w:szCs w:val="24"/>
        </w:rPr>
        <w:t xml:space="preserve">along with </w:t>
      </w:r>
      <w:r w:rsidR="00CF519D" w:rsidRPr="00F87CCE">
        <w:rPr>
          <w:rFonts w:ascii="Times New Roman" w:hAnsi="Times New Roman" w:cs="Times New Roman"/>
          <w:sz w:val="24"/>
          <w:szCs w:val="24"/>
        </w:rPr>
        <w:t xml:space="preserve">2 CSMT staff </w:t>
      </w:r>
      <w:r w:rsidR="00950E7A" w:rsidRPr="00F87CCE">
        <w:rPr>
          <w:rFonts w:ascii="Times New Roman" w:hAnsi="Times New Roman" w:cs="Times New Roman"/>
          <w:sz w:val="24"/>
          <w:szCs w:val="24"/>
        </w:rPr>
        <w:t xml:space="preserve">members </w:t>
      </w:r>
      <w:r w:rsidR="00CF519D" w:rsidRPr="00F87CCE">
        <w:rPr>
          <w:rFonts w:ascii="Times New Roman" w:hAnsi="Times New Roman" w:cs="Times New Roman"/>
          <w:sz w:val="24"/>
          <w:szCs w:val="24"/>
        </w:rPr>
        <w:t xml:space="preserve">and 3 staff </w:t>
      </w:r>
      <w:r w:rsidR="00950E7A" w:rsidRPr="00F87CCE">
        <w:rPr>
          <w:rFonts w:ascii="Times New Roman" w:hAnsi="Times New Roman" w:cs="Times New Roman"/>
          <w:sz w:val="24"/>
          <w:szCs w:val="24"/>
        </w:rPr>
        <w:t xml:space="preserve">members </w:t>
      </w:r>
      <w:r w:rsidR="00CF519D" w:rsidRPr="00F87CCE">
        <w:rPr>
          <w:rFonts w:ascii="Times New Roman" w:hAnsi="Times New Roman" w:cs="Times New Roman"/>
          <w:sz w:val="24"/>
          <w:szCs w:val="24"/>
        </w:rPr>
        <w:t xml:space="preserve">from Bedford Row.  </w:t>
      </w:r>
      <w:r w:rsidR="00950E7A" w:rsidRPr="00F87CCE">
        <w:rPr>
          <w:rFonts w:ascii="Times New Roman" w:hAnsi="Times New Roman" w:cs="Times New Roman"/>
          <w:sz w:val="24"/>
          <w:szCs w:val="24"/>
        </w:rPr>
        <w:t xml:space="preserve">A </w:t>
      </w:r>
      <w:r w:rsidR="00CF519D" w:rsidRPr="00F87CCE">
        <w:rPr>
          <w:rFonts w:ascii="Times New Roman" w:hAnsi="Times New Roman" w:cs="Times New Roman"/>
          <w:sz w:val="24"/>
          <w:szCs w:val="24"/>
        </w:rPr>
        <w:t xml:space="preserve">4 day programme </w:t>
      </w:r>
      <w:r w:rsidR="00950E7A" w:rsidRPr="00F87CCE">
        <w:rPr>
          <w:rFonts w:ascii="Times New Roman" w:hAnsi="Times New Roman" w:cs="Times New Roman"/>
          <w:sz w:val="24"/>
          <w:szCs w:val="24"/>
        </w:rPr>
        <w:t xml:space="preserve">took place </w:t>
      </w:r>
      <w:r w:rsidR="00CF519D" w:rsidRPr="00F87CCE">
        <w:rPr>
          <w:rFonts w:ascii="Times New Roman" w:hAnsi="Times New Roman" w:cs="Times New Roman"/>
          <w:sz w:val="24"/>
          <w:szCs w:val="24"/>
        </w:rPr>
        <w:t>consisting of the following:</w:t>
      </w:r>
    </w:p>
    <w:p w:rsidR="00CF519D" w:rsidRPr="00F87CCE" w:rsidRDefault="00CF519D" w:rsidP="00B3795D">
      <w:pPr>
        <w:pStyle w:val="ListParagraph"/>
        <w:numPr>
          <w:ilvl w:val="0"/>
          <w:numId w:val="20"/>
        </w:numPr>
        <w:spacing w:after="200" w:line="276" w:lineRule="auto"/>
        <w:jc w:val="both"/>
        <w:rPr>
          <w:rFonts w:ascii="Times New Roman" w:hAnsi="Times New Roman"/>
          <w:sz w:val="24"/>
          <w:szCs w:val="24"/>
        </w:rPr>
      </w:pPr>
      <w:r w:rsidRPr="00F87CCE">
        <w:rPr>
          <w:rFonts w:ascii="Times New Roman" w:hAnsi="Times New Roman"/>
          <w:sz w:val="24"/>
          <w:szCs w:val="24"/>
        </w:rPr>
        <w:t>Group work – contract/ rules for the week all agreed and all young people completed ‘Horse Happiness Scale’</w:t>
      </w:r>
    </w:p>
    <w:p w:rsidR="00CF519D" w:rsidRPr="00F87CCE" w:rsidRDefault="00CF519D" w:rsidP="00B3795D">
      <w:pPr>
        <w:pStyle w:val="ListParagraph"/>
        <w:numPr>
          <w:ilvl w:val="0"/>
          <w:numId w:val="20"/>
        </w:numPr>
        <w:spacing w:after="200" w:line="276" w:lineRule="auto"/>
        <w:jc w:val="both"/>
        <w:rPr>
          <w:rFonts w:ascii="Times New Roman" w:hAnsi="Times New Roman"/>
          <w:sz w:val="24"/>
          <w:szCs w:val="24"/>
        </w:rPr>
      </w:pPr>
      <w:r w:rsidRPr="00F87CCE">
        <w:rPr>
          <w:rFonts w:ascii="Times New Roman" w:hAnsi="Times New Roman"/>
          <w:sz w:val="24"/>
          <w:szCs w:val="24"/>
        </w:rPr>
        <w:t>Horse work – grooming, horsemanship and some horse riding</w:t>
      </w:r>
    </w:p>
    <w:p w:rsidR="00CF519D" w:rsidRPr="00F87CCE" w:rsidRDefault="00CF519D" w:rsidP="00B3795D">
      <w:pPr>
        <w:pStyle w:val="ListParagraph"/>
        <w:numPr>
          <w:ilvl w:val="0"/>
          <w:numId w:val="20"/>
        </w:numPr>
        <w:spacing w:after="200" w:line="276" w:lineRule="auto"/>
        <w:jc w:val="both"/>
        <w:rPr>
          <w:rFonts w:ascii="Times New Roman" w:hAnsi="Times New Roman"/>
          <w:sz w:val="24"/>
          <w:szCs w:val="24"/>
        </w:rPr>
      </w:pPr>
      <w:r w:rsidRPr="00F87CCE">
        <w:rPr>
          <w:rFonts w:ascii="Times New Roman" w:hAnsi="Times New Roman"/>
          <w:sz w:val="24"/>
          <w:szCs w:val="24"/>
        </w:rPr>
        <w:t>Equine Therapy</w:t>
      </w:r>
    </w:p>
    <w:p w:rsidR="00CF519D" w:rsidRPr="00F87CCE" w:rsidRDefault="00CF519D" w:rsidP="00B3795D">
      <w:pPr>
        <w:pStyle w:val="ListParagraph"/>
        <w:numPr>
          <w:ilvl w:val="0"/>
          <w:numId w:val="20"/>
        </w:numPr>
        <w:spacing w:after="200" w:line="276" w:lineRule="auto"/>
        <w:jc w:val="both"/>
        <w:rPr>
          <w:rFonts w:ascii="Times New Roman" w:hAnsi="Times New Roman"/>
          <w:sz w:val="24"/>
          <w:szCs w:val="24"/>
        </w:rPr>
      </w:pPr>
      <w:r w:rsidRPr="00F87CCE">
        <w:rPr>
          <w:rFonts w:ascii="Times New Roman" w:hAnsi="Times New Roman"/>
          <w:sz w:val="24"/>
          <w:szCs w:val="24"/>
        </w:rPr>
        <w:t>Drug awareness workshop</w:t>
      </w:r>
    </w:p>
    <w:p w:rsidR="00CF519D" w:rsidRPr="00F87CCE" w:rsidRDefault="00CF519D" w:rsidP="00B3795D">
      <w:pPr>
        <w:pStyle w:val="ListParagraph"/>
        <w:numPr>
          <w:ilvl w:val="0"/>
          <w:numId w:val="20"/>
        </w:numPr>
        <w:spacing w:after="200" w:line="276" w:lineRule="auto"/>
        <w:jc w:val="both"/>
        <w:rPr>
          <w:rFonts w:ascii="Times New Roman" w:hAnsi="Times New Roman"/>
          <w:sz w:val="24"/>
          <w:szCs w:val="24"/>
        </w:rPr>
      </w:pPr>
      <w:r w:rsidRPr="00F87CCE">
        <w:rPr>
          <w:rFonts w:ascii="Times New Roman" w:hAnsi="Times New Roman"/>
          <w:sz w:val="24"/>
          <w:szCs w:val="24"/>
        </w:rPr>
        <w:t>Meal time</w:t>
      </w:r>
    </w:p>
    <w:p w:rsidR="00CF519D" w:rsidRPr="00F87CCE" w:rsidRDefault="00CF519D" w:rsidP="00B3795D">
      <w:pPr>
        <w:pStyle w:val="ListParagraph"/>
        <w:numPr>
          <w:ilvl w:val="0"/>
          <w:numId w:val="20"/>
        </w:numPr>
        <w:spacing w:after="200" w:line="276" w:lineRule="auto"/>
        <w:jc w:val="both"/>
        <w:rPr>
          <w:rFonts w:ascii="Times New Roman" w:hAnsi="Times New Roman"/>
          <w:sz w:val="24"/>
          <w:szCs w:val="24"/>
        </w:rPr>
      </w:pPr>
      <w:r w:rsidRPr="00F87CCE">
        <w:rPr>
          <w:rFonts w:ascii="Times New Roman" w:hAnsi="Times New Roman"/>
          <w:sz w:val="24"/>
          <w:szCs w:val="24"/>
        </w:rPr>
        <w:t>Discussed achievements of the week with young people</w:t>
      </w:r>
    </w:p>
    <w:p w:rsidR="00CF519D" w:rsidRPr="00F87CCE" w:rsidRDefault="00CF519D" w:rsidP="00B3795D">
      <w:pPr>
        <w:pStyle w:val="ListParagraph"/>
        <w:numPr>
          <w:ilvl w:val="0"/>
          <w:numId w:val="20"/>
        </w:numPr>
        <w:spacing w:after="200" w:line="276" w:lineRule="auto"/>
        <w:jc w:val="both"/>
        <w:rPr>
          <w:rFonts w:ascii="Times New Roman" w:hAnsi="Times New Roman"/>
          <w:sz w:val="24"/>
          <w:szCs w:val="24"/>
        </w:rPr>
      </w:pPr>
      <w:r w:rsidRPr="00F87CCE">
        <w:rPr>
          <w:rFonts w:ascii="Times New Roman" w:hAnsi="Times New Roman"/>
          <w:sz w:val="24"/>
          <w:szCs w:val="24"/>
        </w:rPr>
        <w:t>Rosette awards to everyone for great participation.</w:t>
      </w:r>
    </w:p>
    <w:p w:rsidR="00F45078" w:rsidRPr="0095262C" w:rsidRDefault="005F154B" w:rsidP="0095262C">
      <w:pPr>
        <w:jc w:val="center"/>
        <w:rPr>
          <w:rFonts w:ascii="Times New Roman" w:hAnsi="Times New Roman" w:cs="Times New Roman"/>
          <w:sz w:val="24"/>
          <w:szCs w:val="24"/>
        </w:rPr>
      </w:pPr>
      <w:r w:rsidRPr="00F87CCE">
        <w:rPr>
          <w:rFonts w:ascii="Times New Roman" w:hAnsi="Times New Roman" w:cs="Times New Roman"/>
          <w:noProof/>
          <w:sz w:val="24"/>
          <w:szCs w:val="24"/>
          <w:lang w:eastAsia="en-IE"/>
        </w:rPr>
        <w:drawing>
          <wp:inline distT="0" distB="0" distL="0" distR="0" wp14:anchorId="290BE5F3" wp14:editId="488159D8">
            <wp:extent cx="3257550" cy="2271103"/>
            <wp:effectExtent l="0" t="0" r="0" b="0"/>
            <wp:docPr id="5" name="Picture 5" descr="C:\Users\jraftery\AppData\Local\Microsoft\Windows\Temporary Internet Files\Content.Outlook\CY2L1ZCH\Limerick-20150407-01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raftery\AppData\Local\Microsoft\Windows\Temporary Internet Files\Content.Outlook\CY2L1ZCH\Limerick-20150407-0110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63526" cy="2275269"/>
                    </a:xfrm>
                    <a:prstGeom prst="rect">
                      <a:avLst/>
                    </a:prstGeom>
                    <a:noFill/>
                    <a:ln>
                      <a:noFill/>
                    </a:ln>
                  </pic:spPr>
                </pic:pic>
              </a:graphicData>
            </a:graphic>
          </wp:inline>
        </w:drawing>
      </w:r>
    </w:p>
    <w:p w:rsidR="00045FEF" w:rsidRDefault="00045FEF" w:rsidP="00FC39DE">
      <w:pPr>
        <w:jc w:val="both"/>
        <w:rPr>
          <w:rFonts w:ascii="Times New Roman" w:eastAsia="Times New Roman" w:hAnsi="Times New Roman" w:cs="Times New Roman"/>
          <w:color w:val="000000"/>
          <w:sz w:val="24"/>
          <w:szCs w:val="24"/>
          <w:lang w:val="en-US" w:eastAsia="en-IE"/>
        </w:rPr>
      </w:pPr>
    </w:p>
    <w:p w:rsidR="00CF519D" w:rsidRPr="00F87CCE" w:rsidRDefault="00CF519D" w:rsidP="00770233">
      <w:pPr>
        <w:rPr>
          <w:rFonts w:ascii="Times New Roman" w:hAnsi="Times New Roman" w:cs="Times New Roman"/>
          <w:b/>
          <w:i/>
          <w:sz w:val="26"/>
          <w:szCs w:val="26"/>
        </w:rPr>
      </w:pPr>
      <w:r w:rsidRPr="00F87CCE">
        <w:rPr>
          <w:rFonts w:ascii="Times New Roman" w:hAnsi="Times New Roman" w:cs="Times New Roman"/>
          <w:b/>
          <w:sz w:val="26"/>
          <w:szCs w:val="26"/>
          <w:highlight w:val="yellow"/>
        </w:rPr>
        <w:t>Football Focus- Nenagh, HSE, CSMT, FAI</w:t>
      </w:r>
    </w:p>
    <w:p w:rsidR="00CF519D" w:rsidRPr="00F87CCE" w:rsidRDefault="00CF519D" w:rsidP="00CF519D">
      <w:pPr>
        <w:jc w:val="both"/>
        <w:rPr>
          <w:rFonts w:ascii="Times New Roman" w:hAnsi="Times New Roman" w:cs="Times New Roman"/>
          <w:sz w:val="24"/>
          <w:szCs w:val="24"/>
        </w:rPr>
      </w:pPr>
      <w:r w:rsidRPr="00F87CCE">
        <w:rPr>
          <w:rFonts w:ascii="Times New Roman" w:hAnsi="Times New Roman" w:cs="Times New Roman"/>
          <w:sz w:val="24"/>
          <w:szCs w:val="24"/>
        </w:rPr>
        <w:t>An initial piece of work was carried out in collaboration with the HSE Nenagh who were looking for assistance in how to form and create relationships with young people in the Nenagh area.</w:t>
      </w:r>
    </w:p>
    <w:p w:rsidR="00CF519D" w:rsidRPr="00F87CCE" w:rsidRDefault="00CF519D" w:rsidP="00CF519D">
      <w:pPr>
        <w:pStyle w:val="ListParagraph"/>
        <w:numPr>
          <w:ilvl w:val="0"/>
          <w:numId w:val="21"/>
        </w:numPr>
        <w:spacing w:after="200" w:line="276" w:lineRule="auto"/>
        <w:jc w:val="both"/>
        <w:rPr>
          <w:rFonts w:ascii="Times New Roman" w:hAnsi="Times New Roman"/>
          <w:sz w:val="24"/>
          <w:szCs w:val="24"/>
        </w:rPr>
      </w:pPr>
      <w:r w:rsidRPr="00F87CCE">
        <w:rPr>
          <w:rFonts w:ascii="Times New Roman" w:hAnsi="Times New Roman"/>
          <w:sz w:val="24"/>
          <w:szCs w:val="24"/>
        </w:rPr>
        <w:t xml:space="preserve">FAI and CSMT carried out </w:t>
      </w:r>
      <w:r w:rsidR="007E7D78">
        <w:rPr>
          <w:rFonts w:ascii="Times New Roman" w:hAnsi="Times New Roman"/>
          <w:sz w:val="24"/>
          <w:szCs w:val="24"/>
        </w:rPr>
        <w:t>a</w:t>
      </w:r>
      <w:r w:rsidR="005923ED">
        <w:rPr>
          <w:rFonts w:ascii="Times New Roman" w:hAnsi="Times New Roman"/>
          <w:sz w:val="24"/>
          <w:szCs w:val="24"/>
        </w:rPr>
        <w:t xml:space="preserve"> fitness through</w:t>
      </w:r>
      <w:r w:rsidR="007E7D78">
        <w:rPr>
          <w:rFonts w:ascii="Times New Roman" w:hAnsi="Times New Roman"/>
          <w:sz w:val="24"/>
          <w:szCs w:val="24"/>
        </w:rPr>
        <w:t xml:space="preserve"> f</w:t>
      </w:r>
      <w:r w:rsidRPr="00F87CCE">
        <w:rPr>
          <w:rFonts w:ascii="Times New Roman" w:hAnsi="Times New Roman"/>
          <w:sz w:val="24"/>
          <w:szCs w:val="24"/>
        </w:rPr>
        <w:t>ootball programme</w:t>
      </w:r>
    </w:p>
    <w:p w:rsidR="002D1DF5" w:rsidRDefault="00CF519D" w:rsidP="002D1DF5">
      <w:pPr>
        <w:pStyle w:val="ListParagraph"/>
        <w:numPr>
          <w:ilvl w:val="0"/>
          <w:numId w:val="21"/>
        </w:numPr>
        <w:spacing w:after="200" w:line="276" w:lineRule="auto"/>
        <w:jc w:val="both"/>
        <w:rPr>
          <w:rFonts w:ascii="Times New Roman" w:hAnsi="Times New Roman"/>
          <w:sz w:val="24"/>
          <w:szCs w:val="24"/>
        </w:rPr>
      </w:pPr>
      <w:r w:rsidRPr="00F87CCE">
        <w:rPr>
          <w:rFonts w:ascii="Times New Roman" w:hAnsi="Times New Roman"/>
          <w:sz w:val="24"/>
          <w:szCs w:val="24"/>
        </w:rPr>
        <w:t xml:space="preserve">5 participants were referred into FAI camp and supported by CSMT- at risk families, social work team supported mothers to engage in this process, </w:t>
      </w:r>
      <w:r w:rsidR="007E7D78">
        <w:rPr>
          <w:rFonts w:ascii="Times New Roman" w:hAnsi="Times New Roman"/>
          <w:sz w:val="24"/>
          <w:szCs w:val="24"/>
        </w:rPr>
        <w:t xml:space="preserve">CASP </w:t>
      </w:r>
      <w:r w:rsidRPr="00F87CCE">
        <w:rPr>
          <w:rFonts w:ascii="Times New Roman" w:hAnsi="Times New Roman"/>
          <w:sz w:val="24"/>
          <w:szCs w:val="24"/>
        </w:rPr>
        <w:t xml:space="preserve">CSMT supported young people in this process. </w:t>
      </w:r>
    </w:p>
    <w:p w:rsidR="0095262C" w:rsidRDefault="0095262C" w:rsidP="002D1DF5">
      <w:pPr>
        <w:jc w:val="both"/>
        <w:rPr>
          <w:rFonts w:ascii="Times New Roman" w:hAnsi="Times New Roman"/>
          <w:b/>
          <w:sz w:val="26"/>
          <w:szCs w:val="26"/>
          <w:highlight w:val="yellow"/>
        </w:rPr>
      </w:pPr>
    </w:p>
    <w:p w:rsidR="0099203F" w:rsidRPr="002D1DF5" w:rsidRDefault="0099203F" w:rsidP="002D1DF5">
      <w:pPr>
        <w:jc w:val="both"/>
        <w:rPr>
          <w:rFonts w:ascii="Times New Roman" w:hAnsi="Times New Roman"/>
          <w:sz w:val="24"/>
          <w:szCs w:val="24"/>
        </w:rPr>
      </w:pPr>
      <w:r w:rsidRPr="002D1DF5">
        <w:rPr>
          <w:rFonts w:ascii="Times New Roman" w:hAnsi="Times New Roman"/>
          <w:b/>
          <w:sz w:val="26"/>
          <w:szCs w:val="26"/>
          <w:highlight w:val="yellow"/>
        </w:rPr>
        <w:t>Street League:</w:t>
      </w:r>
    </w:p>
    <w:p w:rsidR="0099203F" w:rsidRPr="00F87CCE" w:rsidRDefault="0099203F" w:rsidP="0099203F">
      <w:pPr>
        <w:pStyle w:val="NoSpacing"/>
        <w:ind w:left="720"/>
        <w:rPr>
          <w:rFonts w:ascii="Times New Roman" w:hAnsi="Times New Roman" w:cs="Times New Roman"/>
          <w:b/>
          <w:sz w:val="24"/>
          <w:szCs w:val="24"/>
        </w:rPr>
      </w:pPr>
    </w:p>
    <w:p w:rsidR="0099203F" w:rsidRPr="00F87CCE" w:rsidRDefault="0099203F" w:rsidP="0099203F">
      <w:pPr>
        <w:jc w:val="both"/>
        <w:rPr>
          <w:rFonts w:ascii="Times New Roman" w:hAnsi="Times New Roman" w:cs="Times New Roman"/>
          <w:sz w:val="24"/>
          <w:szCs w:val="24"/>
        </w:rPr>
      </w:pPr>
      <w:r w:rsidRPr="00F87CCE">
        <w:rPr>
          <w:rFonts w:ascii="Times New Roman" w:hAnsi="Times New Roman" w:cs="Times New Roman"/>
          <w:sz w:val="24"/>
          <w:szCs w:val="24"/>
        </w:rPr>
        <w:t xml:space="preserve">CASP CSMT in conjunction with the FAI, NOVAS, and Limerick Youth Service started the street league tournament for Limerick meeting once a week in the Delta Sports Dome, Ballysimon Road, Limerick. </w:t>
      </w:r>
    </w:p>
    <w:p w:rsidR="0099203F" w:rsidRPr="00F87CCE" w:rsidRDefault="0099203F" w:rsidP="0099203F">
      <w:pPr>
        <w:jc w:val="both"/>
        <w:rPr>
          <w:rFonts w:ascii="Times New Roman" w:eastAsia="Times New Roman" w:hAnsi="Times New Roman" w:cs="Times New Roman"/>
          <w:color w:val="000000"/>
          <w:sz w:val="24"/>
          <w:szCs w:val="24"/>
          <w:lang w:eastAsia="en-IE"/>
        </w:rPr>
      </w:pPr>
      <w:r w:rsidRPr="00F87CCE">
        <w:rPr>
          <w:rFonts w:ascii="Times New Roman" w:hAnsi="Times New Roman" w:cs="Times New Roman"/>
          <w:sz w:val="24"/>
          <w:szCs w:val="24"/>
        </w:rPr>
        <w:t xml:space="preserve">We found that motivation </w:t>
      </w:r>
      <w:r w:rsidR="00F83900" w:rsidRPr="00F87CCE">
        <w:rPr>
          <w:rFonts w:ascii="Times New Roman" w:hAnsi="Times New Roman" w:cs="Times New Roman"/>
          <w:sz w:val="24"/>
          <w:szCs w:val="24"/>
        </w:rPr>
        <w:t>was</w:t>
      </w:r>
      <w:r w:rsidRPr="00F87CCE">
        <w:rPr>
          <w:rFonts w:ascii="Times New Roman" w:hAnsi="Times New Roman" w:cs="Times New Roman"/>
          <w:sz w:val="24"/>
          <w:szCs w:val="24"/>
        </w:rPr>
        <w:t xml:space="preserve"> key to the success of Street League’s model, as young people are often in a cycle of facing few prospects and having little direction and receiving only negative feedback.  Football is such a powerful tool to help to engage young people and assisting them </w:t>
      </w:r>
      <w:r w:rsidR="000E27C6">
        <w:rPr>
          <w:rFonts w:ascii="Times New Roman" w:eastAsia="Times New Roman" w:hAnsi="Times New Roman" w:cs="Times New Roman"/>
          <w:color w:val="000000"/>
          <w:sz w:val="24"/>
          <w:szCs w:val="24"/>
          <w:lang w:eastAsia="en-IE"/>
        </w:rPr>
        <w:t>in making</w:t>
      </w:r>
      <w:r w:rsidRPr="00F87CCE">
        <w:rPr>
          <w:rFonts w:ascii="Times New Roman" w:eastAsia="Times New Roman" w:hAnsi="Times New Roman" w:cs="Times New Roman"/>
          <w:color w:val="000000"/>
          <w:sz w:val="24"/>
          <w:szCs w:val="24"/>
          <w:lang w:eastAsia="en-IE"/>
        </w:rPr>
        <w:t xml:space="preserve"> them awa</w:t>
      </w:r>
      <w:r w:rsidR="007E7D78">
        <w:rPr>
          <w:rFonts w:ascii="Times New Roman" w:eastAsia="Times New Roman" w:hAnsi="Times New Roman" w:cs="Times New Roman"/>
          <w:color w:val="000000"/>
          <w:sz w:val="24"/>
          <w:szCs w:val="24"/>
          <w:lang w:eastAsia="en-IE"/>
        </w:rPr>
        <w:t xml:space="preserve">re of what skills they have </w:t>
      </w:r>
      <w:r w:rsidRPr="00F87CCE">
        <w:rPr>
          <w:rFonts w:ascii="Times New Roman" w:eastAsia="Times New Roman" w:hAnsi="Times New Roman" w:cs="Times New Roman"/>
          <w:color w:val="000000"/>
          <w:sz w:val="24"/>
          <w:szCs w:val="24"/>
          <w:lang w:eastAsia="en-IE"/>
        </w:rPr>
        <w:t>and what opportunities are out there for them.</w:t>
      </w:r>
    </w:p>
    <w:p w:rsidR="0099203F" w:rsidRPr="00F87CCE" w:rsidRDefault="0099203F" w:rsidP="0099203F">
      <w:pPr>
        <w:jc w:val="both"/>
        <w:rPr>
          <w:rFonts w:ascii="Times New Roman" w:hAnsi="Times New Roman" w:cs="Times New Roman"/>
          <w:sz w:val="24"/>
          <w:szCs w:val="24"/>
        </w:rPr>
      </w:pPr>
      <w:r w:rsidRPr="00F87CCE">
        <w:rPr>
          <w:rFonts w:ascii="Times New Roman" w:hAnsi="Times New Roman" w:cs="Times New Roman"/>
          <w:sz w:val="24"/>
          <w:szCs w:val="24"/>
        </w:rPr>
        <w:t>Irish Street leagues are not about fixing people’s problems it is only part of the solution. It is about boosting self-esteem, self-confidence and self-discipline, empowering people so as to enable individuals to take responsibility for their own futures with confidence.</w:t>
      </w:r>
    </w:p>
    <w:p w:rsidR="00986181" w:rsidRPr="00F87CCE" w:rsidRDefault="0099203F" w:rsidP="0099203F">
      <w:pPr>
        <w:jc w:val="both"/>
        <w:rPr>
          <w:rFonts w:ascii="Times New Roman" w:hAnsi="Times New Roman" w:cs="Times New Roman"/>
          <w:sz w:val="24"/>
          <w:szCs w:val="24"/>
        </w:rPr>
      </w:pPr>
      <w:r w:rsidRPr="00F87CCE">
        <w:rPr>
          <w:rFonts w:ascii="Times New Roman" w:hAnsi="Times New Roman" w:cs="Times New Roman"/>
          <w:sz w:val="24"/>
          <w:szCs w:val="24"/>
        </w:rPr>
        <w:t>Our aim is to have representation to the International Irish Street League Team from the Mid- West.  David McPhillips, Jason O’ Connor</w:t>
      </w:r>
      <w:r w:rsidR="005C658C">
        <w:rPr>
          <w:rFonts w:ascii="Times New Roman" w:hAnsi="Times New Roman" w:cs="Times New Roman"/>
          <w:sz w:val="24"/>
          <w:szCs w:val="24"/>
        </w:rPr>
        <w:t xml:space="preserve"> (FAI)</w:t>
      </w:r>
      <w:r w:rsidRPr="00F87CCE">
        <w:rPr>
          <w:rFonts w:ascii="Times New Roman" w:hAnsi="Times New Roman" w:cs="Times New Roman"/>
          <w:sz w:val="24"/>
          <w:szCs w:val="24"/>
        </w:rPr>
        <w:t xml:space="preserve"> and Billy Barrett</w:t>
      </w:r>
      <w:r w:rsidR="005C658C">
        <w:rPr>
          <w:rFonts w:ascii="Times New Roman" w:hAnsi="Times New Roman" w:cs="Times New Roman"/>
          <w:sz w:val="24"/>
          <w:szCs w:val="24"/>
        </w:rPr>
        <w:t xml:space="preserve"> (CSMT Volunteer)</w:t>
      </w:r>
      <w:r w:rsidRPr="00F87CCE">
        <w:rPr>
          <w:rFonts w:ascii="Times New Roman" w:hAnsi="Times New Roman" w:cs="Times New Roman"/>
          <w:sz w:val="24"/>
          <w:szCs w:val="24"/>
        </w:rPr>
        <w:t xml:space="preserve"> have been designated to select players to go forward for the trials in May 2015. CSMT volunteers Ricky Nolan and Brent Dugdale have helped to coordinate this pro-social activity for at-risk youths each week attracting on average 30-40 participants. </w:t>
      </w:r>
    </w:p>
    <w:p w:rsidR="00CF519D" w:rsidRPr="00F87CCE" w:rsidRDefault="00CF519D" w:rsidP="0099203F">
      <w:pPr>
        <w:jc w:val="both"/>
        <w:rPr>
          <w:rFonts w:ascii="Times New Roman" w:hAnsi="Times New Roman" w:cs="Times New Roman"/>
          <w:b/>
          <w:sz w:val="26"/>
          <w:szCs w:val="26"/>
        </w:rPr>
      </w:pPr>
      <w:r w:rsidRPr="00F87CCE">
        <w:rPr>
          <w:rFonts w:ascii="Times New Roman" w:hAnsi="Times New Roman" w:cs="Times New Roman"/>
          <w:b/>
          <w:sz w:val="26"/>
          <w:szCs w:val="26"/>
          <w:highlight w:val="yellow"/>
        </w:rPr>
        <w:t>Review Snapshot Year</w:t>
      </w:r>
      <w:r w:rsidRPr="00F87CCE">
        <w:rPr>
          <w:rFonts w:ascii="Times New Roman" w:hAnsi="Times New Roman" w:cs="Times New Roman"/>
          <w:b/>
          <w:sz w:val="26"/>
          <w:szCs w:val="26"/>
        </w:rPr>
        <w:t xml:space="preserve"> </w:t>
      </w:r>
    </w:p>
    <w:p w:rsidR="00045FEF" w:rsidRPr="00F87CCE" w:rsidRDefault="00CF519D" w:rsidP="00CF519D">
      <w:pPr>
        <w:rPr>
          <w:rFonts w:ascii="Times New Roman" w:hAnsi="Times New Roman" w:cs="Times New Roman"/>
        </w:rPr>
      </w:pPr>
      <w:r w:rsidRPr="00F87CCE">
        <w:rPr>
          <w:rFonts w:ascii="Times New Roman" w:hAnsi="Times New Roman" w:cs="Times New Roman"/>
        </w:rPr>
        <w:t xml:space="preserve">Staff carried out a review of a number of clients each and presented the work carried out to project manager and team leader. </w:t>
      </w:r>
    </w:p>
    <w:p w:rsidR="008A03AC" w:rsidRPr="00F87CCE" w:rsidRDefault="008A03AC" w:rsidP="008A03AC">
      <w:pPr>
        <w:rPr>
          <w:rFonts w:ascii="Times New Roman" w:hAnsi="Times New Roman" w:cs="Times New Roman"/>
          <w:b/>
          <w:sz w:val="24"/>
          <w:szCs w:val="24"/>
        </w:rPr>
      </w:pPr>
      <w:r w:rsidRPr="00F87CCE">
        <w:rPr>
          <w:rFonts w:ascii="Times New Roman" w:hAnsi="Times New Roman" w:cs="Times New Roman"/>
          <w:b/>
          <w:sz w:val="24"/>
          <w:szCs w:val="24"/>
        </w:rPr>
        <w:t>Sample of Data to describe and inform of the work practice:</w:t>
      </w:r>
    </w:p>
    <w:tbl>
      <w:tblPr>
        <w:tblStyle w:val="MediumGrid3-Accent1"/>
        <w:tblW w:w="9148" w:type="dxa"/>
        <w:tblLayout w:type="fixed"/>
        <w:tblLook w:val="04A0" w:firstRow="1" w:lastRow="0" w:firstColumn="1" w:lastColumn="0" w:noHBand="0" w:noVBand="1"/>
      </w:tblPr>
      <w:tblGrid>
        <w:gridCol w:w="674"/>
        <w:gridCol w:w="1592"/>
        <w:gridCol w:w="1843"/>
        <w:gridCol w:w="1701"/>
        <w:gridCol w:w="1559"/>
        <w:gridCol w:w="1779"/>
      </w:tblGrid>
      <w:tr w:rsidR="008A03AC" w:rsidRPr="00045FEF" w:rsidTr="008A03AC">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74" w:type="dxa"/>
            <w:hideMark/>
          </w:tcPr>
          <w:p w:rsidR="008A03AC" w:rsidRPr="00045FEF" w:rsidRDefault="008A03AC" w:rsidP="00214942">
            <w:pPr>
              <w:rPr>
                <w:rFonts w:ascii="Times New Roman" w:hAnsi="Times New Roman" w:cs="Times New Roman"/>
                <w:sz w:val="24"/>
                <w:szCs w:val="24"/>
              </w:rPr>
            </w:pPr>
            <w:r w:rsidRPr="00045FEF">
              <w:rPr>
                <w:rFonts w:ascii="Times New Roman" w:hAnsi="Times New Roman" w:cs="Times New Roman"/>
                <w:sz w:val="24"/>
                <w:szCs w:val="24"/>
              </w:rPr>
              <w:t>Age</w:t>
            </w:r>
          </w:p>
        </w:tc>
        <w:tc>
          <w:tcPr>
            <w:tcW w:w="1592" w:type="dxa"/>
            <w:hideMark/>
          </w:tcPr>
          <w:p w:rsidR="008A03AC" w:rsidRPr="00045FEF" w:rsidRDefault="008A03AC" w:rsidP="002149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45FEF">
              <w:rPr>
                <w:rFonts w:ascii="Times New Roman" w:hAnsi="Times New Roman" w:cs="Times New Roman"/>
                <w:sz w:val="24"/>
                <w:szCs w:val="24"/>
              </w:rPr>
              <w:t>Number of sessions in this year</w:t>
            </w:r>
          </w:p>
        </w:tc>
        <w:tc>
          <w:tcPr>
            <w:tcW w:w="1843" w:type="dxa"/>
            <w:hideMark/>
          </w:tcPr>
          <w:p w:rsidR="008A03AC" w:rsidRPr="00045FEF" w:rsidRDefault="008A03AC" w:rsidP="002149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45FEF">
              <w:rPr>
                <w:rFonts w:ascii="Times New Roman" w:hAnsi="Times New Roman" w:cs="Times New Roman"/>
                <w:sz w:val="24"/>
                <w:szCs w:val="24"/>
              </w:rPr>
              <w:t>Intervention</w:t>
            </w:r>
          </w:p>
        </w:tc>
        <w:tc>
          <w:tcPr>
            <w:tcW w:w="1701" w:type="dxa"/>
            <w:hideMark/>
          </w:tcPr>
          <w:p w:rsidR="008A03AC" w:rsidRPr="00045FEF" w:rsidRDefault="008A03AC" w:rsidP="002149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45FEF">
              <w:rPr>
                <w:rFonts w:ascii="Times New Roman" w:hAnsi="Times New Roman" w:cs="Times New Roman"/>
                <w:sz w:val="24"/>
                <w:szCs w:val="24"/>
              </w:rPr>
              <w:t>Challenges faced</w:t>
            </w:r>
          </w:p>
        </w:tc>
        <w:tc>
          <w:tcPr>
            <w:tcW w:w="1559" w:type="dxa"/>
            <w:hideMark/>
          </w:tcPr>
          <w:p w:rsidR="008A03AC" w:rsidRPr="00045FEF" w:rsidRDefault="008A03AC" w:rsidP="002149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45FEF">
              <w:rPr>
                <w:rFonts w:ascii="Times New Roman" w:hAnsi="Times New Roman" w:cs="Times New Roman"/>
                <w:sz w:val="24"/>
                <w:szCs w:val="24"/>
              </w:rPr>
              <w:t>Crisis situations- List if any</w:t>
            </w:r>
          </w:p>
        </w:tc>
        <w:tc>
          <w:tcPr>
            <w:tcW w:w="1779" w:type="dxa"/>
            <w:hideMark/>
          </w:tcPr>
          <w:p w:rsidR="008A03AC" w:rsidRPr="00045FEF" w:rsidRDefault="008A03AC" w:rsidP="002149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45FEF">
              <w:rPr>
                <w:rFonts w:ascii="Times New Roman" w:hAnsi="Times New Roman" w:cs="Times New Roman"/>
                <w:sz w:val="24"/>
                <w:szCs w:val="24"/>
              </w:rPr>
              <w:t>Present Situation</w:t>
            </w:r>
          </w:p>
        </w:tc>
      </w:tr>
      <w:tr w:rsidR="008A03AC" w:rsidRPr="00045FEF" w:rsidTr="008A03AC">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674" w:type="dxa"/>
            <w:hideMark/>
          </w:tcPr>
          <w:p w:rsidR="008A03AC" w:rsidRPr="00045FEF" w:rsidRDefault="008A03AC" w:rsidP="00214942">
            <w:pPr>
              <w:rPr>
                <w:rFonts w:ascii="Times New Roman" w:hAnsi="Times New Roman" w:cs="Times New Roman"/>
                <w:sz w:val="24"/>
                <w:szCs w:val="24"/>
              </w:rPr>
            </w:pPr>
            <w:r w:rsidRPr="00045FEF">
              <w:rPr>
                <w:rFonts w:ascii="Times New Roman" w:hAnsi="Times New Roman" w:cs="Times New Roman"/>
                <w:color w:val="auto"/>
                <w:sz w:val="24"/>
                <w:szCs w:val="24"/>
              </w:rPr>
              <w:t>15</w:t>
            </w:r>
          </w:p>
        </w:tc>
        <w:tc>
          <w:tcPr>
            <w:tcW w:w="1592" w:type="dxa"/>
            <w:hideMark/>
          </w:tcPr>
          <w:p w:rsidR="008A03AC" w:rsidRPr="00045FEF" w:rsidRDefault="008A03AC" w:rsidP="002149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5FEF">
              <w:rPr>
                <w:rFonts w:ascii="Times New Roman" w:hAnsi="Times New Roman" w:cs="Times New Roman"/>
                <w:sz w:val="24"/>
                <w:szCs w:val="24"/>
              </w:rPr>
              <w:t>20</w:t>
            </w:r>
          </w:p>
        </w:tc>
        <w:tc>
          <w:tcPr>
            <w:tcW w:w="1843" w:type="dxa"/>
            <w:hideMark/>
          </w:tcPr>
          <w:p w:rsidR="008A03AC" w:rsidRPr="00045FEF" w:rsidRDefault="008A03AC" w:rsidP="002149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5FEF">
              <w:rPr>
                <w:rFonts w:ascii="Times New Roman" w:hAnsi="Times New Roman" w:cs="Times New Roman"/>
                <w:sz w:val="24"/>
                <w:szCs w:val="24"/>
              </w:rPr>
              <w:t xml:space="preserve">ACRA, </w:t>
            </w:r>
          </w:p>
          <w:p w:rsidR="008A03AC" w:rsidRPr="00045FEF" w:rsidRDefault="008A03AC" w:rsidP="002149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5FEF">
              <w:rPr>
                <w:rFonts w:ascii="Times New Roman" w:hAnsi="Times New Roman" w:cs="Times New Roman"/>
                <w:sz w:val="24"/>
                <w:szCs w:val="24"/>
              </w:rPr>
              <w:t>family sessions *6, school- lin</w:t>
            </w:r>
            <w:r w:rsidR="002D0056" w:rsidRPr="00045FEF">
              <w:rPr>
                <w:rFonts w:ascii="Times New Roman" w:hAnsi="Times New Roman" w:cs="Times New Roman"/>
                <w:sz w:val="24"/>
                <w:szCs w:val="24"/>
              </w:rPr>
              <w:t>ked with Principal, Probation, A</w:t>
            </w:r>
            <w:r w:rsidRPr="00045FEF">
              <w:rPr>
                <w:rFonts w:ascii="Times New Roman" w:hAnsi="Times New Roman" w:cs="Times New Roman"/>
                <w:sz w:val="24"/>
                <w:szCs w:val="24"/>
              </w:rPr>
              <w:t>islinn treatment centre, phone support, house visit, mother supported by other staff member</w:t>
            </w:r>
          </w:p>
        </w:tc>
        <w:tc>
          <w:tcPr>
            <w:tcW w:w="1701" w:type="dxa"/>
            <w:hideMark/>
          </w:tcPr>
          <w:p w:rsidR="008A03AC" w:rsidRPr="00045FEF" w:rsidRDefault="008A03AC" w:rsidP="002149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5FEF">
              <w:rPr>
                <w:rFonts w:ascii="Times New Roman" w:hAnsi="Times New Roman" w:cs="Times New Roman"/>
                <w:sz w:val="24"/>
                <w:szCs w:val="24"/>
              </w:rPr>
              <w:t xml:space="preserve">impulsive, indicating suicidal, expelled from school, verbal abuse towards mother, problematic substance misuse,  parental stress-very high </w:t>
            </w:r>
          </w:p>
        </w:tc>
        <w:tc>
          <w:tcPr>
            <w:tcW w:w="1559" w:type="dxa"/>
            <w:hideMark/>
          </w:tcPr>
          <w:p w:rsidR="008A03AC" w:rsidRPr="00045FEF" w:rsidRDefault="00385406" w:rsidP="002149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5FEF">
              <w:rPr>
                <w:rFonts w:ascii="Times New Roman" w:hAnsi="Times New Roman" w:cs="Times New Roman"/>
                <w:sz w:val="24"/>
                <w:szCs w:val="24"/>
              </w:rPr>
              <w:t>D</w:t>
            </w:r>
            <w:r w:rsidR="008A03AC" w:rsidRPr="00045FEF">
              <w:rPr>
                <w:rFonts w:ascii="Times New Roman" w:hAnsi="Times New Roman" w:cs="Times New Roman"/>
                <w:sz w:val="24"/>
                <w:szCs w:val="24"/>
              </w:rPr>
              <w:t>rug debts, suicidal ideation, high needs.</w:t>
            </w:r>
          </w:p>
        </w:tc>
        <w:tc>
          <w:tcPr>
            <w:tcW w:w="1779" w:type="dxa"/>
            <w:hideMark/>
          </w:tcPr>
          <w:p w:rsidR="008A03AC" w:rsidRPr="00045FEF" w:rsidRDefault="008A03AC" w:rsidP="002149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5FEF">
              <w:rPr>
                <w:rFonts w:ascii="Times New Roman" w:hAnsi="Times New Roman" w:cs="Times New Roman"/>
                <w:sz w:val="24"/>
                <w:szCs w:val="24"/>
              </w:rPr>
              <w:t>Presently back in school, probation has indicated need to attend and complete Aislinn as pending charges- behaviour improved somewhat in terms of substance misuse &amp; conflict at home</w:t>
            </w:r>
          </w:p>
        </w:tc>
      </w:tr>
    </w:tbl>
    <w:p w:rsidR="008A03AC" w:rsidRPr="00F87CCE" w:rsidRDefault="008A03AC" w:rsidP="008A03AC">
      <w:pPr>
        <w:rPr>
          <w:rFonts w:ascii="Times New Roman" w:hAnsi="Times New Roman" w:cs="Times New Roman"/>
        </w:rPr>
      </w:pPr>
    </w:p>
    <w:p w:rsidR="008A03AC" w:rsidRPr="00F87CCE" w:rsidRDefault="008A03AC" w:rsidP="008A03AC">
      <w:pPr>
        <w:pStyle w:val="Heading2"/>
        <w:rPr>
          <w:rFonts w:ascii="Times New Roman" w:hAnsi="Times New Roman" w:cs="Times New Roman"/>
          <w:color w:val="auto"/>
        </w:rPr>
      </w:pPr>
      <w:r w:rsidRPr="00F87CCE">
        <w:rPr>
          <w:rFonts w:ascii="Times New Roman" w:hAnsi="Times New Roman" w:cs="Times New Roman"/>
          <w:color w:val="auto"/>
          <w:highlight w:val="yellow"/>
        </w:rPr>
        <w:t>Additional Pieces included:</w:t>
      </w:r>
    </w:p>
    <w:p w:rsidR="008A03AC" w:rsidRPr="00045FEF" w:rsidRDefault="008A03AC" w:rsidP="008A03AC">
      <w:pPr>
        <w:pStyle w:val="ListParagraph"/>
        <w:numPr>
          <w:ilvl w:val="0"/>
          <w:numId w:val="26"/>
        </w:numPr>
        <w:rPr>
          <w:rFonts w:ascii="Times New Roman" w:hAnsi="Times New Roman"/>
          <w:sz w:val="24"/>
          <w:szCs w:val="24"/>
        </w:rPr>
      </w:pPr>
      <w:r w:rsidRPr="00045FEF">
        <w:rPr>
          <w:rFonts w:ascii="Times New Roman" w:hAnsi="Times New Roman"/>
          <w:sz w:val="24"/>
          <w:szCs w:val="24"/>
        </w:rPr>
        <w:t>Hidden Harm Training</w:t>
      </w:r>
    </w:p>
    <w:p w:rsidR="00FC39DE" w:rsidRDefault="008A03AC" w:rsidP="008A03AC">
      <w:pPr>
        <w:pStyle w:val="ListParagraph"/>
        <w:numPr>
          <w:ilvl w:val="0"/>
          <w:numId w:val="26"/>
        </w:numPr>
        <w:rPr>
          <w:rFonts w:ascii="Times New Roman" w:hAnsi="Times New Roman"/>
          <w:sz w:val="24"/>
          <w:szCs w:val="24"/>
        </w:rPr>
      </w:pPr>
      <w:r w:rsidRPr="00045FEF">
        <w:rPr>
          <w:rFonts w:ascii="Times New Roman" w:hAnsi="Times New Roman"/>
          <w:sz w:val="24"/>
          <w:szCs w:val="24"/>
        </w:rPr>
        <w:t>Aislinn Assessments &amp; supports</w:t>
      </w:r>
    </w:p>
    <w:p w:rsidR="007E7D78" w:rsidRDefault="007E7D78" w:rsidP="007E7D78">
      <w:pPr>
        <w:rPr>
          <w:rFonts w:ascii="Times New Roman" w:hAnsi="Times New Roman"/>
          <w:sz w:val="24"/>
          <w:szCs w:val="24"/>
        </w:rPr>
      </w:pPr>
    </w:p>
    <w:p w:rsidR="007E7D78" w:rsidRPr="007E7D78" w:rsidRDefault="007E7D78" w:rsidP="007E7D78">
      <w:pPr>
        <w:rPr>
          <w:rFonts w:ascii="Times New Roman" w:hAnsi="Times New Roman"/>
          <w:b/>
          <w:sz w:val="24"/>
          <w:szCs w:val="24"/>
        </w:rPr>
      </w:pPr>
      <w:r w:rsidRPr="007E7D78">
        <w:rPr>
          <w:rFonts w:ascii="Times New Roman" w:hAnsi="Times New Roman"/>
          <w:b/>
          <w:sz w:val="24"/>
          <w:szCs w:val="24"/>
          <w:highlight w:val="yellow"/>
        </w:rPr>
        <w:t>Mid-West Drug &amp; Alcohol awareness week- November 2014</w:t>
      </w:r>
    </w:p>
    <w:p w:rsidR="0099203F" w:rsidRPr="007E7D78" w:rsidRDefault="007E7D78" w:rsidP="00045FEF">
      <w:pPr>
        <w:rPr>
          <w:rFonts w:ascii="Times New Roman" w:hAnsi="Times New Roman"/>
          <w:sz w:val="24"/>
          <w:szCs w:val="24"/>
        </w:rPr>
      </w:pPr>
      <w:r>
        <w:rPr>
          <w:rFonts w:ascii="Times New Roman" w:hAnsi="Times New Roman"/>
          <w:sz w:val="24"/>
          <w:szCs w:val="24"/>
        </w:rPr>
        <w:t xml:space="preserve">As part of the mid-west’s first ever awareness week one </w:t>
      </w:r>
      <w:r w:rsidRPr="007E7D78">
        <w:rPr>
          <w:rFonts w:ascii="Times New Roman" w:hAnsi="Times New Roman"/>
          <w:sz w:val="24"/>
          <w:szCs w:val="24"/>
        </w:rPr>
        <w:t xml:space="preserve">CSMT </w:t>
      </w:r>
      <w:r>
        <w:rPr>
          <w:rFonts w:ascii="Times New Roman" w:hAnsi="Times New Roman"/>
          <w:sz w:val="24"/>
          <w:szCs w:val="24"/>
        </w:rPr>
        <w:t>worker gave an interview on local radio around ‘staying drug &amp; alcohol aware’ &amp; also ran a number of drug awareness parenting workshops and delivered a presentation in Rathkeale school which was attended by approx. 30 parents.</w:t>
      </w:r>
    </w:p>
    <w:p w:rsidR="008A03AC" w:rsidRPr="00F87CCE" w:rsidRDefault="008A03AC" w:rsidP="00FC39DE">
      <w:pPr>
        <w:rPr>
          <w:rFonts w:ascii="Times New Roman" w:hAnsi="Times New Roman" w:cs="Times New Roman"/>
          <w:b/>
          <w:sz w:val="26"/>
          <w:szCs w:val="26"/>
        </w:rPr>
      </w:pPr>
      <w:r w:rsidRPr="00F87CCE">
        <w:rPr>
          <w:rFonts w:ascii="Times New Roman" w:hAnsi="Times New Roman" w:cs="Times New Roman"/>
          <w:b/>
          <w:sz w:val="26"/>
          <w:szCs w:val="26"/>
          <w:highlight w:val="yellow"/>
        </w:rPr>
        <w:t>Strengthening Families Programme:</w:t>
      </w:r>
    </w:p>
    <w:p w:rsidR="00973260" w:rsidRDefault="00BF54DD" w:rsidP="0099203F">
      <w:pPr>
        <w:tabs>
          <w:tab w:val="left" w:pos="1245"/>
          <w:tab w:val="left" w:pos="4665"/>
        </w:tabs>
        <w:jc w:val="both"/>
        <w:rPr>
          <w:rFonts w:ascii="Times New Roman" w:hAnsi="Times New Roman" w:cs="Times New Roman"/>
          <w:sz w:val="24"/>
          <w:szCs w:val="24"/>
        </w:rPr>
      </w:pPr>
      <w:r>
        <w:rPr>
          <w:rFonts w:ascii="Times New Roman" w:hAnsi="Times New Roman" w:cs="Times New Roman"/>
          <w:sz w:val="24"/>
          <w:szCs w:val="24"/>
        </w:rPr>
        <w:t>This</w:t>
      </w:r>
      <w:r w:rsidR="00E77073">
        <w:rPr>
          <w:rFonts w:ascii="Times New Roman" w:hAnsi="Times New Roman" w:cs="Times New Roman"/>
          <w:sz w:val="24"/>
          <w:szCs w:val="24"/>
        </w:rPr>
        <w:t xml:space="preserve"> 14 week</w:t>
      </w:r>
      <w:r w:rsidR="00973260" w:rsidRPr="00973260">
        <w:rPr>
          <w:rFonts w:ascii="Times New Roman" w:hAnsi="Times New Roman" w:cs="Times New Roman"/>
          <w:sz w:val="24"/>
          <w:szCs w:val="24"/>
        </w:rPr>
        <w:t xml:space="preserve"> evidence-based family skills training program</w:t>
      </w:r>
      <w:r w:rsidR="00027D99">
        <w:rPr>
          <w:rFonts w:ascii="Times New Roman" w:hAnsi="Times New Roman" w:cs="Times New Roman"/>
          <w:sz w:val="24"/>
          <w:szCs w:val="24"/>
        </w:rPr>
        <w:t xml:space="preserve"> is</w:t>
      </w:r>
      <w:r w:rsidR="00973260" w:rsidRPr="00973260">
        <w:rPr>
          <w:rFonts w:ascii="Times New Roman" w:hAnsi="Times New Roman" w:cs="Times New Roman"/>
          <w:sz w:val="24"/>
          <w:szCs w:val="24"/>
        </w:rPr>
        <w:t xml:space="preserve"> found to significantly improve parenting skills and family relationships, reduce problem behaviours, delinquency and alcohol and </w:t>
      </w:r>
      <w:r w:rsidR="00973260">
        <w:rPr>
          <w:rFonts w:ascii="Times New Roman" w:hAnsi="Times New Roman" w:cs="Times New Roman"/>
          <w:sz w:val="24"/>
          <w:szCs w:val="24"/>
        </w:rPr>
        <w:t>substance misuse</w:t>
      </w:r>
      <w:r w:rsidR="00973260" w:rsidRPr="00973260">
        <w:rPr>
          <w:rFonts w:ascii="Times New Roman" w:hAnsi="Times New Roman" w:cs="Times New Roman"/>
          <w:sz w:val="24"/>
          <w:szCs w:val="24"/>
        </w:rPr>
        <w:t xml:space="preserve"> in children and to improve social competencies and school performance. Child maltreatment also decreases as parents strengthen bonds with their children and learn more effective parenting skills.</w:t>
      </w:r>
    </w:p>
    <w:p w:rsidR="00973260" w:rsidRDefault="00973260" w:rsidP="0099203F">
      <w:pPr>
        <w:tabs>
          <w:tab w:val="left" w:pos="1245"/>
          <w:tab w:val="left" w:pos="4665"/>
        </w:tabs>
        <w:jc w:val="both"/>
        <w:rPr>
          <w:rFonts w:ascii="Times New Roman" w:hAnsi="Times New Roman" w:cs="Times New Roman"/>
          <w:sz w:val="24"/>
          <w:szCs w:val="24"/>
        </w:rPr>
      </w:pPr>
      <w:r>
        <w:rPr>
          <w:rFonts w:ascii="Times New Roman" w:hAnsi="Times New Roman" w:cs="Times New Roman"/>
          <w:sz w:val="24"/>
          <w:szCs w:val="24"/>
        </w:rPr>
        <w:t xml:space="preserve">CASP </w:t>
      </w:r>
      <w:r w:rsidRPr="00F87CCE">
        <w:rPr>
          <w:rFonts w:ascii="Times New Roman" w:hAnsi="Times New Roman" w:cs="Times New Roman"/>
          <w:sz w:val="24"/>
          <w:szCs w:val="24"/>
        </w:rPr>
        <w:t xml:space="preserve">CSMT </w:t>
      </w:r>
      <w:r>
        <w:rPr>
          <w:rFonts w:ascii="Times New Roman" w:hAnsi="Times New Roman" w:cs="Times New Roman"/>
          <w:sz w:val="24"/>
          <w:szCs w:val="24"/>
        </w:rPr>
        <w:t xml:space="preserve">continues to coordinate and fund the SFP programmes in the following </w:t>
      </w:r>
      <w:r w:rsidR="00BF54DD">
        <w:rPr>
          <w:rFonts w:ascii="Times New Roman" w:hAnsi="Times New Roman" w:cs="Times New Roman"/>
          <w:sz w:val="24"/>
          <w:szCs w:val="24"/>
        </w:rPr>
        <w:t>locations</w:t>
      </w:r>
      <w:r>
        <w:rPr>
          <w:rFonts w:ascii="Times New Roman" w:hAnsi="Times New Roman" w:cs="Times New Roman"/>
          <w:sz w:val="24"/>
          <w:szCs w:val="24"/>
        </w:rPr>
        <w:t>;</w:t>
      </w:r>
    </w:p>
    <w:p w:rsidR="00973260" w:rsidRPr="00973260" w:rsidRDefault="00973260" w:rsidP="00973260">
      <w:pPr>
        <w:pStyle w:val="NoSpacing"/>
        <w:numPr>
          <w:ilvl w:val="0"/>
          <w:numId w:val="29"/>
        </w:numPr>
        <w:rPr>
          <w:rFonts w:ascii="Times New Roman" w:hAnsi="Times New Roman" w:cs="Times New Roman"/>
          <w:sz w:val="24"/>
          <w:szCs w:val="24"/>
        </w:rPr>
      </w:pPr>
      <w:r w:rsidRPr="00973260">
        <w:rPr>
          <w:rFonts w:ascii="Times New Roman" w:hAnsi="Times New Roman" w:cs="Times New Roman"/>
          <w:sz w:val="24"/>
          <w:szCs w:val="24"/>
        </w:rPr>
        <w:t xml:space="preserve">Hospital Family Resource Centre, </w:t>
      </w:r>
    </w:p>
    <w:p w:rsidR="00973260" w:rsidRPr="00973260" w:rsidRDefault="00973260" w:rsidP="00973260">
      <w:pPr>
        <w:pStyle w:val="NoSpacing"/>
        <w:numPr>
          <w:ilvl w:val="0"/>
          <w:numId w:val="29"/>
        </w:numPr>
        <w:rPr>
          <w:rFonts w:ascii="Times New Roman" w:hAnsi="Times New Roman" w:cs="Times New Roman"/>
          <w:sz w:val="24"/>
          <w:szCs w:val="24"/>
        </w:rPr>
      </w:pPr>
      <w:r w:rsidRPr="00973260">
        <w:rPr>
          <w:rFonts w:ascii="Times New Roman" w:hAnsi="Times New Roman" w:cs="Times New Roman"/>
          <w:sz w:val="24"/>
          <w:szCs w:val="24"/>
        </w:rPr>
        <w:t xml:space="preserve">St. Munchin’s Family Resource Centre and </w:t>
      </w:r>
    </w:p>
    <w:p w:rsidR="00973260" w:rsidRPr="00973260" w:rsidRDefault="00973260" w:rsidP="00973260">
      <w:pPr>
        <w:pStyle w:val="NoSpacing"/>
        <w:numPr>
          <w:ilvl w:val="0"/>
          <w:numId w:val="29"/>
        </w:numPr>
        <w:rPr>
          <w:rFonts w:ascii="Times New Roman" w:hAnsi="Times New Roman" w:cs="Times New Roman"/>
          <w:sz w:val="24"/>
          <w:szCs w:val="24"/>
        </w:rPr>
      </w:pPr>
      <w:r w:rsidRPr="00973260">
        <w:rPr>
          <w:rFonts w:ascii="Times New Roman" w:hAnsi="Times New Roman" w:cs="Times New Roman"/>
          <w:sz w:val="24"/>
          <w:szCs w:val="24"/>
        </w:rPr>
        <w:t>Southill Family Resource Centre</w:t>
      </w:r>
      <w:r w:rsidRPr="00973260">
        <w:rPr>
          <w:rFonts w:ascii="Times New Roman" w:hAnsi="Times New Roman" w:cs="Times New Roman"/>
          <w:b/>
          <w:sz w:val="24"/>
          <w:szCs w:val="24"/>
        </w:rPr>
        <w:t xml:space="preserve"> </w:t>
      </w:r>
    </w:p>
    <w:p w:rsidR="00973260" w:rsidRPr="00973260" w:rsidRDefault="00973260" w:rsidP="00973260">
      <w:pPr>
        <w:pStyle w:val="NoSpacing"/>
        <w:numPr>
          <w:ilvl w:val="0"/>
          <w:numId w:val="29"/>
        </w:numPr>
        <w:rPr>
          <w:b/>
        </w:rPr>
      </w:pPr>
      <w:r w:rsidRPr="00973260">
        <w:rPr>
          <w:rFonts w:ascii="Times New Roman" w:hAnsi="Times New Roman" w:cs="Times New Roman"/>
          <w:sz w:val="24"/>
          <w:szCs w:val="24"/>
        </w:rPr>
        <w:t>Thurles</w:t>
      </w:r>
      <w:r w:rsidR="00BF54DD">
        <w:rPr>
          <w:rFonts w:ascii="Times New Roman" w:hAnsi="Times New Roman" w:cs="Times New Roman"/>
          <w:b/>
          <w:sz w:val="24"/>
          <w:szCs w:val="24"/>
        </w:rPr>
        <w:t xml:space="preserve">, </w:t>
      </w:r>
      <w:r w:rsidR="00BF54DD" w:rsidRPr="00BF54DD">
        <w:rPr>
          <w:rFonts w:ascii="Times New Roman" w:hAnsi="Times New Roman" w:cs="Times New Roman"/>
          <w:sz w:val="24"/>
          <w:szCs w:val="24"/>
        </w:rPr>
        <w:t>North Tipperary</w:t>
      </w:r>
    </w:p>
    <w:p w:rsidR="00973260" w:rsidRPr="00BF54DD" w:rsidRDefault="00973260" w:rsidP="00973260">
      <w:pPr>
        <w:pStyle w:val="NoSpacing"/>
        <w:ind w:left="720"/>
        <w:rPr>
          <w:b/>
          <w:sz w:val="12"/>
          <w:szCs w:val="12"/>
        </w:rPr>
      </w:pPr>
    </w:p>
    <w:p w:rsidR="008A03AC" w:rsidRPr="00F87CCE" w:rsidRDefault="008A03AC" w:rsidP="0099203F">
      <w:pPr>
        <w:tabs>
          <w:tab w:val="left" w:pos="1245"/>
          <w:tab w:val="left" w:pos="4665"/>
        </w:tabs>
        <w:jc w:val="both"/>
        <w:rPr>
          <w:rFonts w:ascii="Times New Roman" w:hAnsi="Times New Roman" w:cs="Times New Roman"/>
          <w:sz w:val="24"/>
          <w:szCs w:val="24"/>
        </w:rPr>
      </w:pPr>
      <w:r w:rsidRPr="00F87CCE">
        <w:rPr>
          <w:rFonts w:ascii="Times New Roman" w:hAnsi="Times New Roman" w:cs="Times New Roman"/>
          <w:sz w:val="24"/>
          <w:szCs w:val="24"/>
        </w:rPr>
        <w:t>Action 29 under the prevention pillar of the National Drugs Strategy is to:</w:t>
      </w:r>
    </w:p>
    <w:p w:rsidR="00045FEF" w:rsidRDefault="00973260" w:rsidP="0099203F">
      <w:pPr>
        <w:tabs>
          <w:tab w:val="left" w:pos="1245"/>
        </w:tabs>
        <w:jc w:val="both"/>
        <w:rPr>
          <w:rFonts w:ascii="Times New Roman" w:hAnsi="Times New Roman" w:cs="Times New Roman"/>
          <w:sz w:val="24"/>
          <w:szCs w:val="24"/>
        </w:rPr>
      </w:pPr>
      <w:r>
        <w:rPr>
          <w:rFonts w:ascii="Times New Roman" w:hAnsi="Times New Roman" w:cs="Times New Roman"/>
          <w:sz w:val="24"/>
          <w:szCs w:val="24"/>
        </w:rPr>
        <w:t>T</w:t>
      </w:r>
      <w:r w:rsidR="008A03AC" w:rsidRPr="00F87CCE">
        <w:rPr>
          <w:rFonts w:ascii="Times New Roman" w:hAnsi="Times New Roman" w:cs="Times New Roman"/>
          <w:sz w:val="24"/>
          <w:szCs w:val="24"/>
        </w:rPr>
        <w:t>argeted measures focusing on the children of problem drug and/or alcohol users aimed at breaking the cycle and safeguarding the next generation (The National</w:t>
      </w:r>
      <w:r w:rsidR="0044606F">
        <w:rPr>
          <w:rFonts w:ascii="Times New Roman" w:hAnsi="Times New Roman" w:cs="Times New Roman"/>
          <w:sz w:val="24"/>
          <w:szCs w:val="24"/>
        </w:rPr>
        <w:t xml:space="preserve"> Drugs Strategy, 2009-16, p100)</w:t>
      </w:r>
    </w:p>
    <w:p w:rsidR="0095262C" w:rsidRDefault="0095262C" w:rsidP="0099203F">
      <w:pPr>
        <w:tabs>
          <w:tab w:val="left" w:pos="1245"/>
        </w:tabs>
        <w:jc w:val="both"/>
        <w:rPr>
          <w:rFonts w:ascii="Times New Roman" w:hAnsi="Times New Roman" w:cs="Times New Roman"/>
          <w:sz w:val="24"/>
          <w:szCs w:val="24"/>
        </w:rPr>
      </w:pPr>
    </w:p>
    <w:p w:rsidR="0095262C" w:rsidRDefault="0095262C" w:rsidP="0099203F">
      <w:pPr>
        <w:tabs>
          <w:tab w:val="left" w:pos="1245"/>
        </w:tabs>
        <w:jc w:val="both"/>
        <w:rPr>
          <w:rFonts w:ascii="Times New Roman" w:hAnsi="Times New Roman" w:cs="Times New Roman"/>
          <w:sz w:val="24"/>
          <w:szCs w:val="24"/>
        </w:rPr>
      </w:pPr>
    </w:p>
    <w:p w:rsidR="0095262C" w:rsidRPr="00F87CCE" w:rsidRDefault="0095262C" w:rsidP="0099203F">
      <w:pPr>
        <w:tabs>
          <w:tab w:val="left" w:pos="1245"/>
        </w:tabs>
        <w:jc w:val="both"/>
        <w:rPr>
          <w:rFonts w:ascii="Times New Roman" w:hAnsi="Times New Roman" w:cs="Times New Roman"/>
          <w:sz w:val="24"/>
          <w:szCs w:val="24"/>
        </w:rPr>
      </w:pPr>
    </w:p>
    <w:p w:rsidR="008A03AC" w:rsidRPr="00F87CCE" w:rsidRDefault="0023076E" w:rsidP="008A03AC">
      <w:pPr>
        <w:pStyle w:val="ListParagraph"/>
        <w:ind w:left="0"/>
        <w:jc w:val="both"/>
        <w:rPr>
          <w:rFonts w:ascii="Times New Roman" w:hAnsi="Times New Roman"/>
          <w:b/>
        </w:rPr>
      </w:pPr>
      <w:r>
        <w:rPr>
          <w:rFonts w:ascii="Times New Roman" w:hAnsi="Times New Roman"/>
          <w:b/>
        </w:rPr>
        <w:t>CSMT supports u</w:t>
      </w:r>
      <w:r w:rsidR="008A03AC" w:rsidRPr="00F87CCE">
        <w:rPr>
          <w:rFonts w:ascii="Times New Roman" w:hAnsi="Times New Roman"/>
          <w:b/>
        </w:rPr>
        <w:t xml:space="preserve">p to 30 families participated in the SFP programmes throughout the </w:t>
      </w:r>
      <w:r w:rsidR="008A03AC" w:rsidRPr="00FB0245">
        <w:rPr>
          <w:rFonts w:ascii="Times New Roman" w:hAnsi="Times New Roman"/>
          <w:b/>
        </w:rPr>
        <w:t>City and County</w:t>
      </w:r>
      <w:r w:rsidR="00FB0245">
        <w:rPr>
          <w:rFonts w:ascii="Times New Roman" w:hAnsi="Times New Roman"/>
          <w:b/>
        </w:rPr>
        <w:t xml:space="preserve"> &amp; North Tipperary.</w:t>
      </w:r>
    </w:p>
    <w:p w:rsidR="008A03AC" w:rsidRPr="00F87CCE" w:rsidRDefault="008A03AC" w:rsidP="008A03AC">
      <w:pPr>
        <w:pStyle w:val="ListParagraph"/>
        <w:ind w:left="0"/>
        <w:jc w:val="both"/>
        <w:rPr>
          <w:rFonts w:ascii="Times New Roman" w:hAnsi="Times New Roman"/>
          <w:b/>
        </w:rPr>
      </w:pPr>
      <w:r w:rsidRPr="00F87CCE">
        <w:rPr>
          <w:rFonts w:ascii="Times New Roman" w:hAnsi="Times New Roman"/>
          <w:b/>
        </w:rPr>
        <w:t>Objectives and outcomes from these programmes:</w:t>
      </w:r>
    </w:p>
    <w:p w:rsidR="00092712" w:rsidRPr="00F87CCE" w:rsidRDefault="00092712" w:rsidP="008A03AC">
      <w:pPr>
        <w:pStyle w:val="ListParagraph"/>
        <w:ind w:left="0"/>
        <w:jc w:val="both"/>
        <w:rPr>
          <w:rFonts w:ascii="Times New Roman" w:hAnsi="Times New Roman"/>
          <w:b/>
        </w:rPr>
      </w:pPr>
    </w:p>
    <w:tbl>
      <w:tblPr>
        <w:tblStyle w:val="TableGrid"/>
        <w:tblW w:w="0" w:type="auto"/>
        <w:shd w:val="clear" w:color="auto" w:fill="EEECE1" w:themeFill="background2"/>
        <w:tblLook w:val="04A0" w:firstRow="1" w:lastRow="0" w:firstColumn="1" w:lastColumn="0" w:noHBand="0" w:noVBand="1"/>
      </w:tblPr>
      <w:tblGrid>
        <w:gridCol w:w="9242"/>
      </w:tblGrid>
      <w:tr w:rsidR="008A03AC" w:rsidRPr="00F87CCE" w:rsidTr="00214942">
        <w:tc>
          <w:tcPr>
            <w:tcW w:w="9242" w:type="dxa"/>
            <w:shd w:val="clear" w:color="auto" w:fill="EEECE1" w:themeFill="background2"/>
          </w:tcPr>
          <w:p w:rsidR="008A03AC" w:rsidRPr="00F87CCE" w:rsidRDefault="008A03AC" w:rsidP="00214942">
            <w:pPr>
              <w:jc w:val="center"/>
              <w:rPr>
                <w:rFonts w:ascii="Times New Roman" w:hAnsi="Times New Roman" w:cs="Times New Roman"/>
                <w:b/>
              </w:rPr>
            </w:pPr>
            <w:r w:rsidRPr="00F87CCE">
              <w:rPr>
                <w:rFonts w:ascii="Times New Roman" w:hAnsi="Times New Roman" w:cs="Times New Roman"/>
                <w:b/>
              </w:rPr>
              <w:t>Parent:</w:t>
            </w:r>
          </w:p>
        </w:tc>
      </w:tr>
      <w:tr w:rsidR="008A03AC" w:rsidRPr="00F87CCE" w:rsidTr="00214942">
        <w:tc>
          <w:tcPr>
            <w:tcW w:w="9242" w:type="dxa"/>
            <w:shd w:val="clear" w:color="auto" w:fill="EEECE1" w:themeFill="background2"/>
          </w:tcPr>
          <w:p w:rsidR="008A03AC" w:rsidRPr="00F87CCE" w:rsidRDefault="008A03AC" w:rsidP="008A03AC">
            <w:pPr>
              <w:pStyle w:val="ListParagraph"/>
              <w:numPr>
                <w:ilvl w:val="0"/>
                <w:numId w:val="22"/>
              </w:numPr>
              <w:spacing w:after="0"/>
              <w:rPr>
                <w:rFonts w:ascii="Times New Roman" w:hAnsi="Times New Roman"/>
              </w:rPr>
            </w:pPr>
            <w:r w:rsidRPr="00F87CCE">
              <w:rPr>
                <w:rFonts w:ascii="Times New Roman" w:hAnsi="Times New Roman"/>
              </w:rPr>
              <w:t>Increased Positive parenting</w:t>
            </w:r>
          </w:p>
        </w:tc>
      </w:tr>
      <w:tr w:rsidR="008A03AC" w:rsidRPr="00F87CCE" w:rsidTr="00214942">
        <w:tc>
          <w:tcPr>
            <w:tcW w:w="9242" w:type="dxa"/>
            <w:shd w:val="clear" w:color="auto" w:fill="EEECE1" w:themeFill="background2"/>
          </w:tcPr>
          <w:p w:rsidR="008A03AC" w:rsidRPr="00F87CCE" w:rsidRDefault="008A03AC" w:rsidP="008A03AC">
            <w:pPr>
              <w:pStyle w:val="ListParagraph"/>
              <w:numPr>
                <w:ilvl w:val="0"/>
                <w:numId w:val="22"/>
              </w:numPr>
              <w:spacing w:after="0"/>
              <w:rPr>
                <w:rFonts w:ascii="Times New Roman" w:hAnsi="Times New Roman"/>
              </w:rPr>
            </w:pPr>
            <w:r w:rsidRPr="00F87CCE">
              <w:rPr>
                <w:rFonts w:ascii="Times New Roman" w:hAnsi="Times New Roman"/>
              </w:rPr>
              <w:t>Increase in parenting skills</w:t>
            </w:r>
          </w:p>
        </w:tc>
      </w:tr>
      <w:tr w:rsidR="008A03AC" w:rsidRPr="00F87CCE" w:rsidTr="00214942">
        <w:tc>
          <w:tcPr>
            <w:tcW w:w="9242" w:type="dxa"/>
            <w:shd w:val="clear" w:color="auto" w:fill="EEECE1" w:themeFill="background2"/>
          </w:tcPr>
          <w:p w:rsidR="008A03AC" w:rsidRPr="00F87CCE" w:rsidRDefault="008A03AC" w:rsidP="008A03AC">
            <w:pPr>
              <w:pStyle w:val="ListParagraph"/>
              <w:numPr>
                <w:ilvl w:val="0"/>
                <w:numId w:val="22"/>
              </w:numPr>
              <w:spacing w:after="0"/>
              <w:rPr>
                <w:rFonts w:ascii="Times New Roman" w:hAnsi="Times New Roman"/>
              </w:rPr>
            </w:pPr>
            <w:r w:rsidRPr="00F87CCE">
              <w:rPr>
                <w:rFonts w:ascii="Times New Roman" w:hAnsi="Times New Roman"/>
              </w:rPr>
              <w:t>Increase in parental supervision</w:t>
            </w:r>
          </w:p>
        </w:tc>
      </w:tr>
      <w:tr w:rsidR="008A03AC" w:rsidRPr="00F87CCE" w:rsidTr="00214942">
        <w:tc>
          <w:tcPr>
            <w:tcW w:w="9242" w:type="dxa"/>
            <w:shd w:val="clear" w:color="auto" w:fill="EEECE1" w:themeFill="background2"/>
          </w:tcPr>
          <w:p w:rsidR="008A03AC" w:rsidRPr="00F87CCE" w:rsidRDefault="008A03AC" w:rsidP="008A03AC">
            <w:pPr>
              <w:pStyle w:val="ListParagraph"/>
              <w:numPr>
                <w:ilvl w:val="0"/>
                <w:numId w:val="22"/>
              </w:numPr>
              <w:spacing w:after="0"/>
              <w:rPr>
                <w:rFonts w:ascii="Times New Roman" w:hAnsi="Times New Roman"/>
              </w:rPr>
            </w:pPr>
            <w:r w:rsidRPr="00F87CCE">
              <w:rPr>
                <w:rFonts w:ascii="Times New Roman" w:hAnsi="Times New Roman"/>
              </w:rPr>
              <w:t>Increase in parental involvement</w:t>
            </w:r>
          </w:p>
        </w:tc>
      </w:tr>
      <w:tr w:rsidR="008A03AC" w:rsidRPr="00F87CCE" w:rsidTr="00214942">
        <w:tc>
          <w:tcPr>
            <w:tcW w:w="9242" w:type="dxa"/>
            <w:shd w:val="clear" w:color="auto" w:fill="EEECE1" w:themeFill="background2"/>
          </w:tcPr>
          <w:p w:rsidR="008A03AC" w:rsidRPr="00F87CCE" w:rsidRDefault="008A03AC" w:rsidP="008A03AC">
            <w:pPr>
              <w:pStyle w:val="ListParagraph"/>
              <w:numPr>
                <w:ilvl w:val="0"/>
                <w:numId w:val="22"/>
              </w:numPr>
              <w:spacing w:after="0"/>
              <w:rPr>
                <w:rFonts w:ascii="Times New Roman" w:hAnsi="Times New Roman"/>
              </w:rPr>
            </w:pPr>
            <w:r w:rsidRPr="00F87CCE">
              <w:rPr>
                <w:rFonts w:ascii="Times New Roman" w:hAnsi="Times New Roman"/>
              </w:rPr>
              <w:t>Decease in parental substance misuse</w:t>
            </w:r>
          </w:p>
        </w:tc>
      </w:tr>
      <w:tr w:rsidR="008A03AC" w:rsidRPr="00F87CCE" w:rsidTr="00214942">
        <w:tc>
          <w:tcPr>
            <w:tcW w:w="9242" w:type="dxa"/>
            <w:shd w:val="clear" w:color="auto" w:fill="EEECE1" w:themeFill="background2"/>
          </w:tcPr>
          <w:p w:rsidR="008A03AC" w:rsidRPr="00F87CCE" w:rsidRDefault="008A03AC" w:rsidP="00214942">
            <w:pPr>
              <w:rPr>
                <w:rFonts w:ascii="Times New Roman" w:hAnsi="Times New Roman" w:cs="Times New Roman"/>
              </w:rPr>
            </w:pPr>
          </w:p>
        </w:tc>
      </w:tr>
      <w:tr w:rsidR="008A03AC" w:rsidRPr="00F87CCE" w:rsidTr="00214942">
        <w:tc>
          <w:tcPr>
            <w:tcW w:w="9242" w:type="dxa"/>
            <w:shd w:val="clear" w:color="auto" w:fill="EEECE1" w:themeFill="background2"/>
          </w:tcPr>
          <w:p w:rsidR="008A03AC" w:rsidRPr="00F87CCE" w:rsidRDefault="008A03AC" w:rsidP="00214942">
            <w:pPr>
              <w:jc w:val="center"/>
              <w:rPr>
                <w:rFonts w:ascii="Times New Roman" w:hAnsi="Times New Roman" w:cs="Times New Roman"/>
                <w:b/>
              </w:rPr>
            </w:pPr>
            <w:r w:rsidRPr="00F87CCE">
              <w:rPr>
                <w:rFonts w:ascii="Times New Roman" w:hAnsi="Times New Roman" w:cs="Times New Roman"/>
                <w:b/>
              </w:rPr>
              <w:t>Child:</w:t>
            </w:r>
          </w:p>
        </w:tc>
      </w:tr>
      <w:tr w:rsidR="008A03AC" w:rsidRPr="00F87CCE" w:rsidTr="00214942">
        <w:tc>
          <w:tcPr>
            <w:tcW w:w="9242" w:type="dxa"/>
            <w:shd w:val="clear" w:color="auto" w:fill="EEECE1" w:themeFill="background2"/>
          </w:tcPr>
          <w:p w:rsidR="008A03AC" w:rsidRPr="00F87CCE" w:rsidRDefault="008A03AC" w:rsidP="008A03AC">
            <w:pPr>
              <w:pStyle w:val="ListParagraph"/>
              <w:numPr>
                <w:ilvl w:val="0"/>
                <w:numId w:val="23"/>
              </w:numPr>
              <w:spacing w:after="0"/>
              <w:rPr>
                <w:rFonts w:ascii="Times New Roman" w:hAnsi="Times New Roman"/>
              </w:rPr>
            </w:pPr>
            <w:r w:rsidRPr="00F87CCE">
              <w:rPr>
                <w:rFonts w:ascii="Times New Roman" w:hAnsi="Times New Roman"/>
              </w:rPr>
              <w:t>Increase social skills</w:t>
            </w:r>
          </w:p>
        </w:tc>
      </w:tr>
      <w:tr w:rsidR="008A03AC" w:rsidRPr="00F87CCE" w:rsidTr="00214942">
        <w:tc>
          <w:tcPr>
            <w:tcW w:w="9242" w:type="dxa"/>
            <w:shd w:val="clear" w:color="auto" w:fill="EEECE1" w:themeFill="background2"/>
          </w:tcPr>
          <w:p w:rsidR="008A03AC" w:rsidRPr="00F87CCE" w:rsidRDefault="008A03AC" w:rsidP="008A03AC">
            <w:pPr>
              <w:pStyle w:val="ListParagraph"/>
              <w:numPr>
                <w:ilvl w:val="0"/>
                <w:numId w:val="23"/>
              </w:numPr>
              <w:spacing w:after="0"/>
              <w:rPr>
                <w:rFonts w:ascii="Times New Roman" w:hAnsi="Times New Roman"/>
              </w:rPr>
            </w:pPr>
            <w:r w:rsidRPr="00F87CCE">
              <w:rPr>
                <w:rFonts w:ascii="Times New Roman" w:hAnsi="Times New Roman"/>
              </w:rPr>
              <w:t>Reduced aggression</w:t>
            </w:r>
          </w:p>
        </w:tc>
      </w:tr>
      <w:tr w:rsidR="008A03AC" w:rsidRPr="00F87CCE" w:rsidTr="00214942">
        <w:tc>
          <w:tcPr>
            <w:tcW w:w="9242" w:type="dxa"/>
            <w:shd w:val="clear" w:color="auto" w:fill="EEECE1" w:themeFill="background2"/>
          </w:tcPr>
          <w:p w:rsidR="008A03AC" w:rsidRPr="00F87CCE" w:rsidRDefault="008A03AC" w:rsidP="008A03AC">
            <w:pPr>
              <w:pStyle w:val="ListParagraph"/>
              <w:numPr>
                <w:ilvl w:val="0"/>
                <w:numId w:val="23"/>
              </w:numPr>
              <w:spacing w:after="0"/>
              <w:rPr>
                <w:rFonts w:ascii="Times New Roman" w:hAnsi="Times New Roman"/>
              </w:rPr>
            </w:pPr>
            <w:r w:rsidRPr="00F87CCE">
              <w:rPr>
                <w:rFonts w:ascii="Times New Roman" w:hAnsi="Times New Roman"/>
              </w:rPr>
              <w:t>Reduced concentration problems</w:t>
            </w:r>
          </w:p>
        </w:tc>
      </w:tr>
      <w:tr w:rsidR="008A03AC" w:rsidRPr="00F87CCE" w:rsidTr="00214942">
        <w:tc>
          <w:tcPr>
            <w:tcW w:w="9242" w:type="dxa"/>
            <w:shd w:val="clear" w:color="auto" w:fill="EEECE1" w:themeFill="background2"/>
          </w:tcPr>
          <w:p w:rsidR="008A03AC" w:rsidRPr="00F87CCE" w:rsidRDefault="008A03AC" w:rsidP="008A03AC">
            <w:pPr>
              <w:pStyle w:val="ListParagraph"/>
              <w:numPr>
                <w:ilvl w:val="0"/>
                <w:numId w:val="23"/>
              </w:numPr>
              <w:spacing w:after="0"/>
              <w:rPr>
                <w:rFonts w:ascii="Times New Roman" w:hAnsi="Times New Roman"/>
              </w:rPr>
            </w:pPr>
            <w:r w:rsidRPr="00F87CCE">
              <w:rPr>
                <w:rFonts w:ascii="Times New Roman" w:hAnsi="Times New Roman"/>
              </w:rPr>
              <w:t>Reduced criminal behaviour</w:t>
            </w:r>
          </w:p>
        </w:tc>
      </w:tr>
      <w:tr w:rsidR="008A03AC" w:rsidRPr="00F87CCE" w:rsidTr="00214942">
        <w:tc>
          <w:tcPr>
            <w:tcW w:w="9242" w:type="dxa"/>
            <w:shd w:val="clear" w:color="auto" w:fill="EEECE1" w:themeFill="background2"/>
          </w:tcPr>
          <w:p w:rsidR="008A03AC" w:rsidRPr="00F87CCE" w:rsidRDefault="008A03AC" w:rsidP="008A03AC">
            <w:pPr>
              <w:pStyle w:val="ListParagraph"/>
              <w:numPr>
                <w:ilvl w:val="0"/>
                <w:numId w:val="23"/>
              </w:numPr>
              <w:spacing w:after="0"/>
              <w:rPr>
                <w:rFonts w:ascii="Times New Roman" w:hAnsi="Times New Roman"/>
              </w:rPr>
            </w:pPr>
            <w:r w:rsidRPr="00F87CCE">
              <w:rPr>
                <w:rFonts w:ascii="Times New Roman" w:hAnsi="Times New Roman"/>
              </w:rPr>
              <w:t>Reduced hyperactivity</w:t>
            </w:r>
          </w:p>
        </w:tc>
      </w:tr>
      <w:tr w:rsidR="008A03AC" w:rsidRPr="00F87CCE" w:rsidTr="00214942">
        <w:tc>
          <w:tcPr>
            <w:tcW w:w="9242" w:type="dxa"/>
            <w:shd w:val="clear" w:color="auto" w:fill="EEECE1" w:themeFill="background2"/>
          </w:tcPr>
          <w:p w:rsidR="008A03AC" w:rsidRPr="00F87CCE" w:rsidRDefault="008A03AC" w:rsidP="00214942">
            <w:pPr>
              <w:rPr>
                <w:rFonts w:ascii="Times New Roman" w:hAnsi="Times New Roman" w:cs="Times New Roman"/>
              </w:rPr>
            </w:pPr>
          </w:p>
        </w:tc>
      </w:tr>
      <w:tr w:rsidR="008A03AC" w:rsidRPr="00F87CCE" w:rsidTr="00214942">
        <w:tc>
          <w:tcPr>
            <w:tcW w:w="9242" w:type="dxa"/>
            <w:shd w:val="clear" w:color="auto" w:fill="EEECE1" w:themeFill="background2"/>
          </w:tcPr>
          <w:p w:rsidR="008A03AC" w:rsidRPr="00F87CCE" w:rsidRDefault="008A03AC" w:rsidP="00214942">
            <w:pPr>
              <w:jc w:val="center"/>
              <w:rPr>
                <w:rFonts w:ascii="Times New Roman" w:hAnsi="Times New Roman" w:cs="Times New Roman"/>
                <w:b/>
              </w:rPr>
            </w:pPr>
            <w:r w:rsidRPr="00F87CCE">
              <w:rPr>
                <w:rFonts w:ascii="Times New Roman" w:hAnsi="Times New Roman" w:cs="Times New Roman"/>
                <w:b/>
              </w:rPr>
              <w:t>Family Unit:</w:t>
            </w:r>
          </w:p>
        </w:tc>
      </w:tr>
      <w:tr w:rsidR="008A03AC" w:rsidRPr="00F87CCE" w:rsidTr="00214942">
        <w:tc>
          <w:tcPr>
            <w:tcW w:w="9242" w:type="dxa"/>
            <w:shd w:val="clear" w:color="auto" w:fill="EEECE1" w:themeFill="background2"/>
          </w:tcPr>
          <w:p w:rsidR="008A03AC" w:rsidRPr="00F87CCE" w:rsidRDefault="008A03AC" w:rsidP="008A03AC">
            <w:pPr>
              <w:pStyle w:val="ListParagraph"/>
              <w:numPr>
                <w:ilvl w:val="0"/>
                <w:numId w:val="24"/>
              </w:numPr>
              <w:spacing w:after="0"/>
              <w:rPr>
                <w:rFonts w:ascii="Times New Roman" w:hAnsi="Times New Roman"/>
              </w:rPr>
            </w:pPr>
            <w:r w:rsidRPr="00F87CCE">
              <w:rPr>
                <w:rFonts w:ascii="Times New Roman" w:hAnsi="Times New Roman"/>
              </w:rPr>
              <w:t>Increase positive parent /child relationship or family cohesion</w:t>
            </w:r>
          </w:p>
        </w:tc>
      </w:tr>
      <w:tr w:rsidR="008A03AC" w:rsidRPr="00F87CCE" w:rsidTr="00214942">
        <w:tc>
          <w:tcPr>
            <w:tcW w:w="9242" w:type="dxa"/>
            <w:shd w:val="clear" w:color="auto" w:fill="EEECE1" w:themeFill="background2"/>
          </w:tcPr>
          <w:p w:rsidR="008A03AC" w:rsidRPr="00F87CCE" w:rsidRDefault="008A03AC" w:rsidP="008A03AC">
            <w:pPr>
              <w:pStyle w:val="ListParagraph"/>
              <w:numPr>
                <w:ilvl w:val="0"/>
                <w:numId w:val="24"/>
              </w:numPr>
              <w:spacing w:after="0"/>
              <w:rPr>
                <w:rFonts w:ascii="Times New Roman" w:hAnsi="Times New Roman"/>
              </w:rPr>
            </w:pPr>
            <w:r w:rsidRPr="00F87CCE">
              <w:rPr>
                <w:rFonts w:ascii="Times New Roman" w:hAnsi="Times New Roman"/>
              </w:rPr>
              <w:t>Reduce family conflict</w:t>
            </w:r>
          </w:p>
        </w:tc>
      </w:tr>
      <w:tr w:rsidR="008A03AC" w:rsidRPr="00F87CCE" w:rsidTr="00214942">
        <w:tc>
          <w:tcPr>
            <w:tcW w:w="9242" w:type="dxa"/>
            <w:shd w:val="clear" w:color="auto" w:fill="EEECE1" w:themeFill="background2"/>
          </w:tcPr>
          <w:p w:rsidR="008A03AC" w:rsidRPr="00F87CCE" w:rsidRDefault="008A03AC" w:rsidP="008A03AC">
            <w:pPr>
              <w:pStyle w:val="ListParagraph"/>
              <w:numPr>
                <w:ilvl w:val="0"/>
                <w:numId w:val="24"/>
              </w:numPr>
              <w:spacing w:after="0"/>
              <w:rPr>
                <w:rFonts w:ascii="Times New Roman" w:hAnsi="Times New Roman"/>
              </w:rPr>
            </w:pPr>
            <w:r w:rsidRPr="00F87CCE">
              <w:rPr>
                <w:rFonts w:ascii="Times New Roman" w:hAnsi="Times New Roman"/>
              </w:rPr>
              <w:t>Increase family organisation and order</w:t>
            </w:r>
          </w:p>
        </w:tc>
      </w:tr>
      <w:tr w:rsidR="008A03AC" w:rsidRPr="00F87CCE" w:rsidTr="00214942">
        <w:tc>
          <w:tcPr>
            <w:tcW w:w="9242" w:type="dxa"/>
            <w:shd w:val="clear" w:color="auto" w:fill="EEECE1" w:themeFill="background2"/>
          </w:tcPr>
          <w:p w:rsidR="008A03AC" w:rsidRPr="00F87CCE" w:rsidRDefault="008A03AC" w:rsidP="008A03AC">
            <w:pPr>
              <w:pStyle w:val="ListParagraph"/>
              <w:numPr>
                <w:ilvl w:val="0"/>
                <w:numId w:val="24"/>
              </w:numPr>
              <w:spacing w:after="0"/>
              <w:rPr>
                <w:rFonts w:ascii="Times New Roman" w:hAnsi="Times New Roman"/>
              </w:rPr>
            </w:pPr>
            <w:r w:rsidRPr="00F87CCE">
              <w:rPr>
                <w:rFonts w:ascii="Times New Roman" w:hAnsi="Times New Roman"/>
              </w:rPr>
              <w:t>Increase family communication</w:t>
            </w:r>
          </w:p>
        </w:tc>
      </w:tr>
      <w:tr w:rsidR="008A03AC" w:rsidRPr="00F87CCE" w:rsidTr="00214942">
        <w:tc>
          <w:tcPr>
            <w:tcW w:w="9242" w:type="dxa"/>
            <w:shd w:val="clear" w:color="auto" w:fill="EEECE1" w:themeFill="background2"/>
          </w:tcPr>
          <w:p w:rsidR="008A03AC" w:rsidRPr="00F87CCE" w:rsidRDefault="008A03AC" w:rsidP="008A03AC">
            <w:pPr>
              <w:pStyle w:val="ListParagraph"/>
              <w:numPr>
                <w:ilvl w:val="0"/>
                <w:numId w:val="24"/>
              </w:numPr>
              <w:spacing w:after="0"/>
              <w:rPr>
                <w:rFonts w:ascii="Times New Roman" w:hAnsi="Times New Roman"/>
              </w:rPr>
            </w:pPr>
            <w:r w:rsidRPr="00F87CCE">
              <w:rPr>
                <w:rFonts w:ascii="Times New Roman" w:hAnsi="Times New Roman"/>
              </w:rPr>
              <w:t>Increased overall family strengths and resilience</w:t>
            </w:r>
          </w:p>
        </w:tc>
      </w:tr>
    </w:tbl>
    <w:p w:rsidR="000D29C9" w:rsidRPr="00F87CCE" w:rsidRDefault="000D29C9" w:rsidP="00385406">
      <w:pPr>
        <w:pStyle w:val="NoSpacing"/>
        <w:rPr>
          <w:rFonts w:ascii="Times New Roman" w:hAnsi="Times New Roman" w:cs="Times New Roman"/>
        </w:rPr>
      </w:pPr>
    </w:p>
    <w:p w:rsidR="0099203F" w:rsidRPr="00BF54DD" w:rsidRDefault="0099203F" w:rsidP="00FC39DE">
      <w:pPr>
        <w:jc w:val="both"/>
        <w:rPr>
          <w:rFonts w:ascii="Times New Roman" w:hAnsi="Times New Roman" w:cs="Times New Roman"/>
          <w:sz w:val="16"/>
          <w:szCs w:val="16"/>
        </w:rPr>
      </w:pPr>
    </w:p>
    <w:p w:rsidR="0099203F" w:rsidRPr="0044606F" w:rsidRDefault="0099203F" w:rsidP="00FC39DE">
      <w:pPr>
        <w:jc w:val="both"/>
        <w:rPr>
          <w:rFonts w:ascii="Times New Roman" w:hAnsi="Times New Roman" w:cs="Times New Roman"/>
          <w:b/>
          <w:sz w:val="26"/>
          <w:szCs w:val="26"/>
        </w:rPr>
      </w:pPr>
      <w:r w:rsidRPr="00F87CCE">
        <w:rPr>
          <w:rFonts w:ascii="Times New Roman" w:hAnsi="Times New Roman" w:cs="Times New Roman"/>
          <w:b/>
          <w:sz w:val="26"/>
          <w:szCs w:val="26"/>
          <w:highlight w:val="yellow"/>
        </w:rPr>
        <w:t>Pathways from CSMT</w:t>
      </w:r>
    </w:p>
    <w:p w:rsidR="006577AE" w:rsidRDefault="008A03AC" w:rsidP="008A03AC">
      <w:pPr>
        <w:jc w:val="both"/>
        <w:rPr>
          <w:rFonts w:ascii="Times New Roman" w:hAnsi="Times New Roman" w:cs="Times New Roman"/>
          <w:sz w:val="24"/>
          <w:szCs w:val="24"/>
        </w:rPr>
      </w:pPr>
      <w:r w:rsidRPr="00F87CCE">
        <w:rPr>
          <w:rFonts w:ascii="Times New Roman" w:hAnsi="Times New Roman" w:cs="Times New Roman"/>
        </w:rPr>
        <w:t xml:space="preserve">CSMT utilise a number of the services available in the Mid-West referring to the Respite House on a number of occasions, also working with Aislinn treatment centre, Youth homeless service, Novas, FAI, Saoirse, </w:t>
      </w:r>
      <w:r w:rsidRPr="00F87CCE">
        <w:rPr>
          <w:rFonts w:ascii="Times New Roman" w:hAnsi="Times New Roman" w:cs="Times New Roman"/>
          <w:sz w:val="24"/>
          <w:szCs w:val="24"/>
        </w:rPr>
        <w:t>Ana Liffey, Limerick Youth Service, Clare Youth Service and adult education services</w:t>
      </w:r>
      <w:r w:rsidR="00092712" w:rsidRPr="00F87CCE">
        <w:rPr>
          <w:rFonts w:ascii="Times New Roman" w:hAnsi="Times New Roman" w:cs="Times New Roman"/>
          <w:sz w:val="24"/>
          <w:szCs w:val="24"/>
        </w:rPr>
        <w:t>.</w:t>
      </w:r>
    </w:p>
    <w:p w:rsidR="008025E9" w:rsidRDefault="008025E9" w:rsidP="000D29C9">
      <w:pPr>
        <w:pStyle w:val="Heading2"/>
        <w:rPr>
          <w:rFonts w:ascii="Times New Roman" w:hAnsi="Times New Roman" w:cs="Times New Roman"/>
          <w:color w:val="auto"/>
          <w:highlight w:val="yellow"/>
        </w:rPr>
      </w:pPr>
      <w:bookmarkStart w:id="13" w:name="_Toc365530103"/>
      <w:r w:rsidRPr="00F87CCE">
        <w:rPr>
          <w:rFonts w:ascii="Times New Roman" w:hAnsi="Times New Roman" w:cs="Times New Roman"/>
          <w:color w:val="auto"/>
          <w:highlight w:val="yellow"/>
        </w:rPr>
        <w:t>Training:</w:t>
      </w:r>
      <w:bookmarkEnd w:id="13"/>
    </w:p>
    <w:p w:rsidR="00045FEF" w:rsidRPr="00BF54DD" w:rsidRDefault="00045FEF" w:rsidP="00045FEF">
      <w:pPr>
        <w:rPr>
          <w:sz w:val="16"/>
          <w:szCs w:val="16"/>
          <w:highlight w:val="yellow"/>
        </w:rPr>
      </w:pPr>
    </w:p>
    <w:p w:rsidR="008025E9" w:rsidRPr="00F87CCE" w:rsidRDefault="008025E9" w:rsidP="008025E9">
      <w:pPr>
        <w:jc w:val="both"/>
        <w:rPr>
          <w:rFonts w:ascii="Times New Roman" w:hAnsi="Times New Roman" w:cs="Times New Roman"/>
          <w:b/>
          <w:sz w:val="24"/>
          <w:szCs w:val="24"/>
        </w:rPr>
      </w:pPr>
      <w:r w:rsidRPr="00F87CCE">
        <w:rPr>
          <w:rFonts w:ascii="Times New Roman" w:hAnsi="Times New Roman" w:cs="Times New Roman"/>
          <w:b/>
          <w:sz w:val="24"/>
          <w:szCs w:val="24"/>
        </w:rPr>
        <w:t xml:space="preserve">CSMT </w:t>
      </w:r>
      <w:r w:rsidR="000427C0" w:rsidRPr="00F87CCE">
        <w:rPr>
          <w:rFonts w:ascii="Times New Roman" w:hAnsi="Times New Roman" w:cs="Times New Roman"/>
          <w:b/>
          <w:sz w:val="24"/>
          <w:szCs w:val="24"/>
        </w:rPr>
        <w:t>Attended t</w:t>
      </w:r>
      <w:r w:rsidR="008B73A6" w:rsidRPr="00F87CCE">
        <w:rPr>
          <w:rFonts w:ascii="Times New Roman" w:hAnsi="Times New Roman" w:cs="Times New Roman"/>
          <w:b/>
          <w:sz w:val="24"/>
          <w:szCs w:val="24"/>
        </w:rPr>
        <w:t>he Following Training;</w:t>
      </w:r>
    </w:p>
    <w:p w:rsidR="008025E9" w:rsidRPr="00F87CCE" w:rsidRDefault="008B73A6" w:rsidP="008025E9">
      <w:pPr>
        <w:pStyle w:val="ListParagraph"/>
        <w:numPr>
          <w:ilvl w:val="0"/>
          <w:numId w:val="12"/>
        </w:numPr>
        <w:spacing w:line="360" w:lineRule="auto"/>
        <w:jc w:val="both"/>
        <w:rPr>
          <w:rFonts w:ascii="Times New Roman" w:hAnsi="Times New Roman"/>
          <w:sz w:val="24"/>
          <w:szCs w:val="24"/>
        </w:rPr>
      </w:pPr>
      <w:r w:rsidRPr="00F87CCE">
        <w:rPr>
          <w:rFonts w:ascii="Times New Roman" w:hAnsi="Times New Roman"/>
          <w:sz w:val="24"/>
          <w:szCs w:val="24"/>
        </w:rPr>
        <w:t>1 Staff Member graduated in October with a diploma in Family Support &amp; Crisis Intervention from the Bedford Row Project</w:t>
      </w:r>
    </w:p>
    <w:p w:rsidR="008025E9" w:rsidRPr="00F87CCE" w:rsidRDefault="008B73A6" w:rsidP="008025E9">
      <w:pPr>
        <w:pStyle w:val="ListParagraph"/>
        <w:numPr>
          <w:ilvl w:val="0"/>
          <w:numId w:val="12"/>
        </w:numPr>
        <w:spacing w:line="360" w:lineRule="auto"/>
        <w:jc w:val="both"/>
        <w:rPr>
          <w:rFonts w:ascii="Times New Roman" w:hAnsi="Times New Roman"/>
          <w:sz w:val="24"/>
          <w:szCs w:val="24"/>
        </w:rPr>
      </w:pPr>
      <w:r w:rsidRPr="00F87CCE">
        <w:rPr>
          <w:rFonts w:ascii="Times New Roman" w:hAnsi="Times New Roman"/>
          <w:sz w:val="24"/>
          <w:szCs w:val="24"/>
        </w:rPr>
        <w:t>6 Staff Members received training from the National Family Support Network in 5 Step Method Training in February</w:t>
      </w:r>
    </w:p>
    <w:p w:rsidR="008025E9" w:rsidRPr="00F87CCE" w:rsidRDefault="008B73A6" w:rsidP="008025E9">
      <w:pPr>
        <w:pStyle w:val="ListParagraph"/>
        <w:numPr>
          <w:ilvl w:val="0"/>
          <w:numId w:val="12"/>
        </w:numPr>
        <w:spacing w:line="360" w:lineRule="auto"/>
        <w:jc w:val="both"/>
        <w:rPr>
          <w:rFonts w:ascii="Times New Roman" w:hAnsi="Times New Roman"/>
          <w:sz w:val="24"/>
          <w:szCs w:val="24"/>
        </w:rPr>
      </w:pPr>
      <w:r w:rsidRPr="00F87CCE">
        <w:rPr>
          <w:rFonts w:ascii="Times New Roman" w:hAnsi="Times New Roman"/>
          <w:sz w:val="24"/>
          <w:szCs w:val="24"/>
        </w:rPr>
        <w:t>SFP Cert of Completion, 12 hours of group leader training with Robert O’ Driscoll, attended by 6 staff members</w:t>
      </w:r>
    </w:p>
    <w:p w:rsidR="008025E9" w:rsidRPr="00F87CCE" w:rsidRDefault="008B73A6" w:rsidP="008025E9">
      <w:pPr>
        <w:pStyle w:val="ListParagraph"/>
        <w:numPr>
          <w:ilvl w:val="0"/>
          <w:numId w:val="12"/>
        </w:numPr>
        <w:spacing w:line="360" w:lineRule="auto"/>
        <w:jc w:val="both"/>
        <w:rPr>
          <w:rFonts w:ascii="Times New Roman" w:hAnsi="Times New Roman"/>
          <w:sz w:val="24"/>
          <w:szCs w:val="24"/>
        </w:rPr>
      </w:pPr>
      <w:r w:rsidRPr="00F87CCE">
        <w:rPr>
          <w:rFonts w:ascii="Times New Roman" w:hAnsi="Times New Roman"/>
          <w:sz w:val="24"/>
          <w:szCs w:val="24"/>
        </w:rPr>
        <w:t>Volunteer Management Training, in March 1 staff member attended this training &amp; through this developed a volunteer mentor programme where 8 volunteers were inducted</w:t>
      </w:r>
    </w:p>
    <w:p w:rsidR="008B73A6" w:rsidRPr="00F87CCE" w:rsidRDefault="008B73A6" w:rsidP="008025E9">
      <w:pPr>
        <w:pStyle w:val="ListParagraph"/>
        <w:numPr>
          <w:ilvl w:val="0"/>
          <w:numId w:val="12"/>
        </w:numPr>
        <w:spacing w:line="360" w:lineRule="auto"/>
        <w:jc w:val="both"/>
        <w:rPr>
          <w:rFonts w:ascii="Times New Roman" w:hAnsi="Times New Roman"/>
          <w:sz w:val="24"/>
          <w:szCs w:val="24"/>
        </w:rPr>
      </w:pPr>
      <w:r w:rsidRPr="00F87CCE">
        <w:rPr>
          <w:rFonts w:ascii="Times New Roman" w:hAnsi="Times New Roman"/>
          <w:sz w:val="24"/>
          <w:szCs w:val="24"/>
        </w:rPr>
        <w:t>Eagala Equine Therapy:  1 staff member received equine therapy training</w:t>
      </w:r>
    </w:p>
    <w:p w:rsidR="008B73A6" w:rsidRPr="00F87CCE" w:rsidRDefault="008B73A6" w:rsidP="008025E9">
      <w:pPr>
        <w:pStyle w:val="ListParagraph"/>
        <w:numPr>
          <w:ilvl w:val="0"/>
          <w:numId w:val="12"/>
        </w:numPr>
        <w:spacing w:line="360" w:lineRule="auto"/>
        <w:jc w:val="both"/>
        <w:rPr>
          <w:rFonts w:ascii="Times New Roman" w:hAnsi="Times New Roman"/>
          <w:sz w:val="24"/>
          <w:szCs w:val="24"/>
        </w:rPr>
      </w:pPr>
      <w:r w:rsidRPr="00F87CCE">
        <w:rPr>
          <w:rFonts w:ascii="Times New Roman" w:hAnsi="Times New Roman"/>
          <w:sz w:val="24"/>
          <w:szCs w:val="24"/>
        </w:rPr>
        <w:t xml:space="preserve">2 staff members </w:t>
      </w:r>
      <w:r w:rsidR="000427C0" w:rsidRPr="00F87CCE">
        <w:rPr>
          <w:rFonts w:ascii="Times New Roman" w:hAnsi="Times New Roman"/>
          <w:sz w:val="24"/>
          <w:szCs w:val="24"/>
        </w:rPr>
        <w:t>underwent</w:t>
      </w:r>
      <w:r w:rsidRPr="00F87CCE">
        <w:rPr>
          <w:rFonts w:ascii="Times New Roman" w:hAnsi="Times New Roman"/>
          <w:sz w:val="24"/>
          <w:szCs w:val="24"/>
        </w:rPr>
        <w:t xml:space="preserve"> training in auricular </w:t>
      </w:r>
      <w:r w:rsidR="000427C0" w:rsidRPr="00F87CCE">
        <w:rPr>
          <w:rFonts w:ascii="Times New Roman" w:hAnsi="Times New Roman"/>
          <w:sz w:val="24"/>
          <w:szCs w:val="24"/>
        </w:rPr>
        <w:t>acupuncture</w:t>
      </w:r>
    </w:p>
    <w:p w:rsidR="008B73A6" w:rsidRPr="00F87CCE" w:rsidRDefault="008B73A6" w:rsidP="008025E9">
      <w:pPr>
        <w:pStyle w:val="ListParagraph"/>
        <w:numPr>
          <w:ilvl w:val="0"/>
          <w:numId w:val="12"/>
        </w:numPr>
        <w:spacing w:line="360" w:lineRule="auto"/>
        <w:jc w:val="both"/>
        <w:rPr>
          <w:rFonts w:ascii="Times New Roman" w:hAnsi="Times New Roman"/>
          <w:sz w:val="24"/>
          <w:szCs w:val="24"/>
        </w:rPr>
      </w:pPr>
      <w:r w:rsidRPr="00F87CCE">
        <w:rPr>
          <w:rFonts w:ascii="Times New Roman" w:hAnsi="Times New Roman"/>
          <w:sz w:val="24"/>
          <w:szCs w:val="24"/>
        </w:rPr>
        <w:t>1 staff member attended motivational interviewing training</w:t>
      </w:r>
    </w:p>
    <w:p w:rsidR="005B32BF" w:rsidRPr="00F87CCE" w:rsidRDefault="005B32BF" w:rsidP="008025E9">
      <w:pPr>
        <w:pStyle w:val="ListParagraph"/>
        <w:numPr>
          <w:ilvl w:val="0"/>
          <w:numId w:val="12"/>
        </w:numPr>
        <w:spacing w:line="360" w:lineRule="auto"/>
        <w:jc w:val="both"/>
        <w:rPr>
          <w:rFonts w:ascii="Times New Roman" w:hAnsi="Times New Roman"/>
          <w:sz w:val="24"/>
          <w:szCs w:val="24"/>
        </w:rPr>
      </w:pPr>
      <w:r w:rsidRPr="00F87CCE">
        <w:rPr>
          <w:rFonts w:ascii="Times New Roman" w:hAnsi="Times New Roman"/>
          <w:sz w:val="24"/>
          <w:szCs w:val="24"/>
        </w:rPr>
        <w:t>1 staff member attended a mindfulness stress management training programme</w:t>
      </w:r>
    </w:p>
    <w:p w:rsidR="008025E9" w:rsidRPr="00BF54DD" w:rsidRDefault="008B73A6" w:rsidP="00BF54DD">
      <w:pPr>
        <w:pStyle w:val="ListParagraph"/>
        <w:numPr>
          <w:ilvl w:val="0"/>
          <w:numId w:val="12"/>
        </w:numPr>
        <w:spacing w:line="360" w:lineRule="auto"/>
        <w:jc w:val="both"/>
        <w:rPr>
          <w:rFonts w:ascii="Times New Roman" w:hAnsi="Times New Roman"/>
          <w:sz w:val="24"/>
          <w:szCs w:val="24"/>
        </w:rPr>
      </w:pPr>
      <w:r w:rsidRPr="00F87CCE">
        <w:rPr>
          <w:rFonts w:ascii="Times New Roman" w:hAnsi="Times New Roman"/>
          <w:sz w:val="24"/>
          <w:szCs w:val="24"/>
        </w:rPr>
        <w:t>1 staff member was entered onto the register of social workers maintained by the social workers registration board of Ireland.</w:t>
      </w:r>
      <w:r w:rsidRPr="00BF54DD">
        <w:rPr>
          <w:rFonts w:ascii="Times New Roman" w:hAnsi="Times New Roman"/>
          <w:sz w:val="24"/>
          <w:szCs w:val="24"/>
        </w:rPr>
        <w:t xml:space="preserve"> </w:t>
      </w:r>
    </w:p>
    <w:p w:rsidR="008025E9" w:rsidRPr="00F87CCE" w:rsidRDefault="008025E9" w:rsidP="008025E9">
      <w:pPr>
        <w:pStyle w:val="Heading2"/>
        <w:rPr>
          <w:rFonts w:ascii="Times New Roman" w:hAnsi="Times New Roman" w:cs="Times New Roman"/>
          <w:color w:val="auto"/>
          <w:highlight w:val="yellow"/>
        </w:rPr>
      </w:pPr>
      <w:bookmarkStart w:id="14" w:name="_Toc365530104"/>
      <w:r w:rsidRPr="00F87CCE">
        <w:rPr>
          <w:rFonts w:ascii="Times New Roman" w:hAnsi="Times New Roman" w:cs="Times New Roman"/>
          <w:color w:val="auto"/>
          <w:highlight w:val="yellow"/>
        </w:rPr>
        <w:t>Finance</w:t>
      </w:r>
      <w:bookmarkEnd w:id="14"/>
    </w:p>
    <w:p w:rsidR="008025E9" w:rsidRPr="00FB3A14" w:rsidRDefault="008025E9" w:rsidP="008025E9">
      <w:pPr>
        <w:jc w:val="both"/>
        <w:rPr>
          <w:rFonts w:ascii="Times New Roman" w:hAnsi="Times New Roman" w:cs="Times New Roman"/>
          <w:b/>
          <w:sz w:val="2"/>
          <w:szCs w:val="2"/>
        </w:rPr>
      </w:pPr>
    </w:p>
    <w:p w:rsidR="008025E9" w:rsidRPr="00F87CCE" w:rsidRDefault="005851A8" w:rsidP="008025E9">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A successful financial audit was carried out for 2014</w:t>
      </w:r>
    </w:p>
    <w:p w:rsidR="008025E9" w:rsidRPr="005851A8" w:rsidRDefault="005851A8" w:rsidP="008025E9">
      <w:pPr>
        <w:pStyle w:val="ListParagraph"/>
        <w:numPr>
          <w:ilvl w:val="0"/>
          <w:numId w:val="10"/>
        </w:numPr>
        <w:spacing w:line="360" w:lineRule="auto"/>
        <w:jc w:val="both"/>
        <w:rPr>
          <w:rFonts w:ascii="Times New Roman" w:hAnsi="Times New Roman"/>
          <w:sz w:val="24"/>
          <w:szCs w:val="24"/>
        </w:rPr>
      </w:pPr>
      <w:r w:rsidRPr="005851A8">
        <w:rPr>
          <w:rFonts w:ascii="Times New Roman" w:hAnsi="Times New Roman"/>
          <w:sz w:val="24"/>
          <w:szCs w:val="24"/>
        </w:rPr>
        <w:t xml:space="preserve">Monthly </w:t>
      </w:r>
      <w:r w:rsidR="008025E9" w:rsidRPr="005851A8">
        <w:rPr>
          <w:rFonts w:ascii="Times New Roman" w:hAnsi="Times New Roman"/>
          <w:sz w:val="24"/>
          <w:szCs w:val="24"/>
        </w:rPr>
        <w:t xml:space="preserve">Income &amp; Expenditure reports </w:t>
      </w:r>
      <w:r w:rsidRPr="005851A8">
        <w:rPr>
          <w:rFonts w:ascii="Times New Roman" w:hAnsi="Times New Roman"/>
          <w:sz w:val="24"/>
          <w:szCs w:val="24"/>
        </w:rPr>
        <w:t xml:space="preserve">were </w:t>
      </w:r>
      <w:r w:rsidR="00137254">
        <w:rPr>
          <w:rFonts w:ascii="Times New Roman" w:hAnsi="Times New Roman"/>
          <w:sz w:val="24"/>
          <w:szCs w:val="24"/>
        </w:rPr>
        <w:t>kept</w:t>
      </w:r>
      <w:r w:rsidRPr="005851A8">
        <w:rPr>
          <w:rFonts w:ascii="Times New Roman" w:hAnsi="Times New Roman"/>
          <w:sz w:val="24"/>
          <w:szCs w:val="24"/>
        </w:rPr>
        <w:t xml:space="preserve"> &amp; submitted to CASP</w:t>
      </w:r>
    </w:p>
    <w:p w:rsidR="005851A8" w:rsidRPr="00F87CCE" w:rsidRDefault="00F83900" w:rsidP="005851A8">
      <w:pPr>
        <w:pStyle w:val="ListParagraph"/>
        <w:numPr>
          <w:ilvl w:val="0"/>
          <w:numId w:val="10"/>
        </w:numPr>
        <w:spacing w:line="360" w:lineRule="auto"/>
        <w:jc w:val="both"/>
        <w:rPr>
          <w:rFonts w:ascii="Times New Roman" w:hAnsi="Times New Roman"/>
          <w:sz w:val="24"/>
          <w:szCs w:val="24"/>
        </w:rPr>
      </w:pPr>
      <w:r w:rsidRPr="005851A8">
        <w:rPr>
          <w:rFonts w:ascii="Times New Roman" w:hAnsi="Times New Roman"/>
          <w:sz w:val="24"/>
          <w:szCs w:val="24"/>
        </w:rPr>
        <w:t>Regular</w:t>
      </w:r>
      <w:r w:rsidR="005851A8" w:rsidRPr="005851A8">
        <w:rPr>
          <w:rFonts w:ascii="Times New Roman" w:hAnsi="Times New Roman"/>
          <w:sz w:val="24"/>
          <w:szCs w:val="24"/>
        </w:rPr>
        <w:t xml:space="preserve"> internal finance meetings took place </w:t>
      </w:r>
      <w:r w:rsidR="005851A8">
        <w:rPr>
          <w:rFonts w:ascii="Times New Roman" w:hAnsi="Times New Roman"/>
          <w:sz w:val="24"/>
          <w:szCs w:val="24"/>
        </w:rPr>
        <w:t xml:space="preserve">to agree </w:t>
      </w:r>
      <w:r w:rsidR="005851A8" w:rsidRPr="00F87CCE">
        <w:rPr>
          <w:rFonts w:ascii="Times New Roman" w:hAnsi="Times New Roman"/>
          <w:sz w:val="24"/>
          <w:szCs w:val="24"/>
        </w:rPr>
        <w:t xml:space="preserve">planned spending including budgets for </w:t>
      </w:r>
      <w:r w:rsidR="005851A8">
        <w:rPr>
          <w:rFonts w:ascii="Times New Roman" w:hAnsi="Times New Roman"/>
          <w:sz w:val="24"/>
          <w:szCs w:val="24"/>
        </w:rPr>
        <w:t>potential pieces of work throughout</w:t>
      </w:r>
      <w:r w:rsidR="005851A8" w:rsidRPr="00F87CCE">
        <w:rPr>
          <w:rFonts w:ascii="Times New Roman" w:hAnsi="Times New Roman"/>
          <w:sz w:val="24"/>
          <w:szCs w:val="24"/>
        </w:rPr>
        <w:t xml:space="preserve"> 2014.</w:t>
      </w:r>
    </w:p>
    <w:p w:rsidR="00B8195E" w:rsidRPr="00F83900" w:rsidRDefault="005851A8" w:rsidP="00B8195E">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Quarterly reports</w:t>
      </w:r>
      <w:r w:rsidR="00137254">
        <w:rPr>
          <w:rFonts w:ascii="Times New Roman" w:hAnsi="Times New Roman"/>
          <w:sz w:val="24"/>
          <w:szCs w:val="24"/>
        </w:rPr>
        <w:t xml:space="preserve"> &amp; operational reports</w:t>
      </w:r>
      <w:r>
        <w:rPr>
          <w:rFonts w:ascii="Times New Roman" w:hAnsi="Times New Roman"/>
          <w:sz w:val="24"/>
          <w:szCs w:val="24"/>
        </w:rPr>
        <w:t xml:space="preserve"> were maintained &amp; sent to MWDAF </w:t>
      </w:r>
    </w:p>
    <w:sectPr w:rsidR="00B8195E" w:rsidRPr="00F83900" w:rsidSect="00582A55">
      <w:footerReference w:type="defaul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32C" w:rsidRDefault="00BE532C" w:rsidP="00B62181">
      <w:pPr>
        <w:spacing w:after="0" w:line="240" w:lineRule="auto"/>
      </w:pPr>
      <w:r>
        <w:separator/>
      </w:r>
    </w:p>
  </w:endnote>
  <w:endnote w:type="continuationSeparator" w:id="0">
    <w:p w:rsidR="00BE532C" w:rsidRDefault="00BE532C" w:rsidP="00B62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EE2" w:rsidRDefault="00085E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32C" w:rsidRDefault="00BE532C" w:rsidP="00B62181">
      <w:pPr>
        <w:spacing w:after="0" w:line="240" w:lineRule="auto"/>
      </w:pPr>
      <w:r>
        <w:separator/>
      </w:r>
    </w:p>
  </w:footnote>
  <w:footnote w:type="continuationSeparator" w:id="0">
    <w:p w:rsidR="00BE532C" w:rsidRDefault="00BE532C" w:rsidP="00B621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6D6"/>
    <w:multiLevelType w:val="hybridMultilevel"/>
    <w:tmpl w:val="B76C35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9AC4066"/>
    <w:multiLevelType w:val="hybridMultilevel"/>
    <w:tmpl w:val="8A8A30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B823AEE"/>
    <w:multiLevelType w:val="hybridMultilevel"/>
    <w:tmpl w:val="EA90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443737"/>
    <w:multiLevelType w:val="hybridMultilevel"/>
    <w:tmpl w:val="DEAE47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EFB72F3"/>
    <w:multiLevelType w:val="hybridMultilevel"/>
    <w:tmpl w:val="0FA47B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7F66024"/>
    <w:multiLevelType w:val="hybridMultilevel"/>
    <w:tmpl w:val="FEF480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83B3DBC"/>
    <w:multiLevelType w:val="hybridMultilevel"/>
    <w:tmpl w:val="2ED87C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071895"/>
    <w:multiLevelType w:val="hybridMultilevel"/>
    <w:tmpl w:val="7D140E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E6C43F6"/>
    <w:multiLevelType w:val="hybridMultilevel"/>
    <w:tmpl w:val="FEA48B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EE56938"/>
    <w:multiLevelType w:val="hybridMultilevel"/>
    <w:tmpl w:val="B9CA2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FE432D7"/>
    <w:multiLevelType w:val="hybridMultilevel"/>
    <w:tmpl w:val="5D34F0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2F84B8C"/>
    <w:multiLevelType w:val="hybridMultilevel"/>
    <w:tmpl w:val="E00CE6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3187CE1"/>
    <w:multiLevelType w:val="hybridMultilevel"/>
    <w:tmpl w:val="407C41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45471D2"/>
    <w:multiLevelType w:val="hybridMultilevel"/>
    <w:tmpl w:val="B3EE28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3174345"/>
    <w:multiLevelType w:val="hybridMultilevel"/>
    <w:tmpl w:val="F042B2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6297908"/>
    <w:multiLevelType w:val="hybridMultilevel"/>
    <w:tmpl w:val="1820D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A11675F"/>
    <w:multiLevelType w:val="hybridMultilevel"/>
    <w:tmpl w:val="C8307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053545"/>
    <w:multiLevelType w:val="hybridMultilevel"/>
    <w:tmpl w:val="C0D090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3736240"/>
    <w:multiLevelType w:val="hybridMultilevel"/>
    <w:tmpl w:val="E496E8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42200B3"/>
    <w:multiLevelType w:val="hybridMultilevel"/>
    <w:tmpl w:val="225438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5B505F6"/>
    <w:multiLevelType w:val="hybridMultilevel"/>
    <w:tmpl w:val="DC1E11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58575832"/>
    <w:multiLevelType w:val="hybridMultilevel"/>
    <w:tmpl w:val="717AC2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A1D65B6"/>
    <w:multiLevelType w:val="hybridMultilevel"/>
    <w:tmpl w:val="69A427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5CBC6DEB"/>
    <w:multiLevelType w:val="hybridMultilevel"/>
    <w:tmpl w:val="1DF0F4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DCE6894"/>
    <w:multiLevelType w:val="hybridMultilevel"/>
    <w:tmpl w:val="9E14F6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F33056B"/>
    <w:multiLevelType w:val="hybridMultilevel"/>
    <w:tmpl w:val="EDC419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66E82695"/>
    <w:multiLevelType w:val="hybridMultilevel"/>
    <w:tmpl w:val="A04868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A976499"/>
    <w:multiLevelType w:val="hybridMultilevel"/>
    <w:tmpl w:val="0B02BE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6DCA275D"/>
    <w:multiLevelType w:val="hybridMultilevel"/>
    <w:tmpl w:val="BB9AB0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F73684D"/>
    <w:multiLevelType w:val="hybridMultilevel"/>
    <w:tmpl w:val="1C24F0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78D567AE"/>
    <w:multiLevelType w:val="hybridMultilevel"/>
    <w:tmpl w:val="84D8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7E69D6"/>
    <w:multiLevelType w:val="hybridMultilevel"/>
    <w:tmpl w:val="E66AEE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C2F7A47"/>
    <w:multiLevelType w:val="hybridMultilevel"/>
    <w:tmpl w:val="7D6E76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3"/>
  </w:num>
  <w:num w:numId="4">
    <w:abstractNumId w:val="24"/>
  </w:num>
  <w:num w:numId="5">
    <w:abstractNumId w:val="20"/>
  </w:num>
  <w:num w:numId="6">
    <w:abstractNumId w:val="23"/>
  </w:num>
  <w:num w:numId="7">
    <w:abstractNumId w:val="12"/>
  </w:num>
  <w:num w:numId="8">
    <w:abstractNumId w:val="19"/>
  </w:num>
  <w:num w:numId="9">
    <w:abstractNumId w:val="29"/>
  </w:num>
  <w:num w:numId="10">
    <w:abstractNumId w:val="27"/>
  </w:num>
  <w:num w:numId="11">
    <w:abstractNumId w:val="7"/>
  </w:num>
  <w:num w:numId="12">
    <w:abstractNumId w:val="8"/>
  </w:num>
  <w:num w:numId="13">
    <w:abstractNumId w:val="26"/>
  </w:num>
  <w:num w:numId="14">
    <w:abstractNumId w:val="4"/>
  </w:num>
  <w:num w:numId="15">
    <w:abstractNumId w:val="10"/>
  </w:num>
  <w:num w:numId="16">
    <w:abstractNumId w:val="15"/>
  </w:num>
  <w:num w:numId="17">
    <w:abstractNumId w:val="1"/>
  </w:num>
  <w:num w:numId="18">
    <w:abstractNumId w:val="9"/>
  </w:num>
  <w:num w:numId="19">
    <w:abstractNumId w:val="32"/>
  </w:num>
  <w:num w:numId="20">
    <w:abstractNumId w:val="2"/>
  </w:num>
  <w:num w:numId="21">
    <w:abstractNumId w:val="6"/>
  </w:num>
  <w:num w:numId="22">
    <w:abstractNumId w:val="25"/>
  </w:num>
  <w:num w:numId="23">
    <w:abstractNumId w:val="18"/>
  </w:num>
  <w:num w:numId="24">
    <w:abstractNumId w:val="17"/>
  </w:num>
  <w:num w:numId="25">
    <w:abstractNumId w:val="30"/>
  </w:num>
  <w:num w:numId="26">
    <w:abstractNumId w:val="21"/>
  </w:num>
  <w:num w:numId="27">
    <w:abstractNumId w:val="5"/>
  </w:num>
  <w:num w:numId="28">
    <w:abstractNumId w:val="22"/>
  </w:num>
  <w:num w:numId="29">
    <w:abstractNumId w:val="14"/>
  </w:num>
  <w:num w:numId="30">
    <w:abstractNumId w:val="11"/>
  </w:num>
  <w:num w:numId="31">
    <w:abstractNumId w:val="31"/>
  </w:num>
  <w:num w:numId="32">
    <w:abstractNumId w:val="16"/>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86"/>
    <w:rsid w:val="00022A4E"/>
    <w:rsid w:val="00027D99"/>
    <w:rsid w:val="000427C0"/>
    <w:rsid w:val="00045FEF"/>
    <w:rsid w:val="00085EE2"/>
    <w:rsid w:val="00087C4F"/>
    <w:rsid w:val="00092712"/>
    <w:rsid w:val="000C5854"/>
    <w:rsid w:val="000C6FAF"/>
    <w:rsid w:val="000D0A6D"/>
    <w:rsid w:val="000D29C9"/>
    <w:rsid w:val="000E27C6"/>
    <w:rsid w:val="000E7B35"/>
    <w:rsid w:val="00137254"/>
    <w:rsid w:val="0015373A"/>
    <w:rsid w:val="0019448E"/>
    <w:rsid w:val="001D4308"/>
    <w:rsid w:val="001D518C"/>
    <w:rsid w:val="001D70BC"/>
    <w:rsid w:val="00214942"/>
    <w:rsid w:val="00227CCA"/>
    <w:rsid w:val="00227DC5"/>
    <w:rsid w:val="0023076E"/>
    <w:rsid w:val="00271CC6"/>
    <w:rsid w:val="002A3824"/>
    <w:rsid w:val="002D0056"/>
    <w:rsid w:val="002D1DF5"/>
    <w:rsid w:val="002E5407"/>
    <w:rsid w:val="002E74F6"/>
    <w:rsid w:val="002F07E2"/>
    <w:rsid w:val="00385406"/>
    <w:rsid w:val="003B0BAA"/>
    <w:rsid w:val="003B4DF8"/>
    <w:rsid w:val="003E6144"/>
    <w:rsid w:val="004131BC"/>
    <w:rsid w:val="00413EC6"/>
    <w:rsid w:val="0043425C"/>
    <w:rsid w:val="0044606F"/>
    <w:rsid w:val="00447EA3"/>
    <w:rsid w:val="00450694"/>
    <w:rsid w:val="00451582"/>
    <w:rsid w:val="004C12A0"/>
    <w:rsid w:val="004D12FA"/>
    <w:rsid w:val="004D6D6D"/>
    <w:rsid w:val="004E4482"/>
    <w:rsid w:val="00574F56"/>
    <w:rsid w:val="00577F15"/>
    <w:rsid w:val="00580A43"/>
    <w:rsid w:val="00582A55"/>
    <w:rsid w:val="005851A8"/>
    <w:rsid w:val="005923ED"/>
    <w:rsid w:val="005B32BF"/>
    <w:rsid w:val="005C658C"/>
    <w:rsid w:val="005F154B"/>
    <w:rsid w:val="00614815"/>
    <w:rsid w:val="006577AE"/>
    <w:rsid w:val="006661A1"/>
    <w:rsid w:val="006B062E"/>
    <w:rsid w:val="006D6704"/>
    <w:rsid w:val="00712AE7"/>
    <w:rsid w:val="007173AB"/>
    <w:rsid w:val="00737F9A"/>
    <w:rsid w:val="007509F2"/>
    <w:rsid w:val="00770233"/>
    <w:rsid w:val="007760BB"/>
    <w:rsid w:val="0078415D"/>
    <w:rsid w:val="007C37E1"/>
    <w:rsid w:val="007E7B4A"/>
    <w:rsid w:val="007E7D78"/>
    <w:rsid w:val="007F7C31"/>
    <w:rsid w:val="008025E9"/>
    <w:rsid w:val="008135AD"/>
    <w:rsid w:val="0081798F"/>
    <w:rsid w:val="00824286"/>
    <w:rsid w:val="00837455"/>
    <w:rsid w:val="00846F94"/>
    <w:rsid w:val="008A03AC"/>
    <w:rsid w:val="008B73A6"/>
    <w:rsid w:val="008C67E0"/>
    <w:rsid w:val="00913EAA"/>
    <w:rsid w:val="00930628"/>
    <w:rsid w:val="00950E7A"/>
    <w:rsid w:val="0095262C"/>
    <w:rsid w:val="00973260"/>
    <w:rsid w:val="00982C57"/>
    <w:rsid w:val="00986181"/>
    <w:rsid w:val="0099203F"/>
    <w:rsid w:val="009D01EB"/>
    <w:rsid w:val="009D03AA"/>
    <w:rsid w:val="009D6638"/>
    <w:rsid w:val="00A05C84"/>
    <w:rsid w:val="00A669FE"/>
    <w:rsid w:val="00A71D2F"/>
    <w:rsid w:val="00A77388"/>
    <w:rsid w:val="00A97182"/>
    <w:rsid w:val="00AC1C0D"/>
    <w:rsid w:val="00AC5A0A"/>
    <w:rsid w:val="00AE14C4"/>
    <w:rsid w:val="00AE2FA1"/>
    <w:rsid w:val="00B200BA"/>
    <w:rsid w:val="00B3795D"/>
    <w:rsid w:val="00B546CA"/>
    <w:rsid w:val="00B555FB"/>
    <w:rsid w:val="00B62181"/>
    <w:rsid w:val="00B74157"/>
    <w:rsid w:val="00B74AFC"/>
    <w:rsid w:val="00B81149"/>
    <w:rsid w:val="00B8195E"/>
    <w:rsid w:val="00B968E9"/>
    <w:rsid w:val="00BA7438"/>
    <w:rsid w:val="00BE063A"/>
    <w:rsid w:val="00BE2968"/>
    <w:rsid w:val="00BE4EEC"/>
    <w:rsid w:val="00BE532C"/>
    <w:rsid w:val="00BF0844"/>
    <w:rsid w:val="00BF54DD"/>
    <w:rsid w:val="00C03AD3"/>
    <w:rsid w:val="00C205E0"/>
    <w:rsid w:val="00C24DEB"/>
    <w:rsid w:val="00C45598"/>
    <w:rsid w:val="00C741EC"/>
    <w:rsid w:val="00C774E7"/>
    <w:rsid w:val="00C817DB"/>
    <w:rsid w:val="00CA59C0"/>
    <w:rsid w:val="00CB3989"/>
    <w:rsid w:val="00CC24EC"/>
    <w:rsid w:val="00CC386E"/>
    <w:rsid w:val="00CF519D"/>
    <w:rsid w:val="00D37969"/>
    <w:rsid w:val="00D51CAC"/>
    <w:rsid w:val="00D528A7"/>
    <w:rsid w:val="00D96359"/>
    <w:rsid w:val="00DE1B36"/>
    <w:rsid w:val="00E06B32"/>
    <w:rsid w:val="00E1049B"/>
    <w:rsid w:val="00E45985"/>
    <w:rsid w:val="00E66545"/>
    <w:rsid w:val="00E70A2E"/>
    <w:rsid w:val="00E72E82"/>
    <w:rsid w:val="00E77073"/>
    <w:rsid w:val="00E94184"/>
    <w:rsid w:val="00ED4FF2"/>
    <w:rsid w:val="00EF6588"/>
    <w:rsid w:val="00F13C6F"/>
    <w:rsid w:val="00F16432"/>
    <w:rsid w:val="00F242BE"/>
    <w:rsid w:val="00F25BE2"/>
    <w:rsid w:val="00F407CD"/>
    <w:rsid w:val="00F45078"/>
    <w:rsid w:val="00F474CB"/>
    <w:rsid w:val="00F62C23"/>
    <w:rsid w:val="00F77F3B"/>
    <w:rsid w:val="00F83900"/>
    <w:rsid w:val="00F85EDD"/>
    <w:rsid w:val="00F87CCE"/>
    <w:rsid w:val="00F90152"/>
    <w:rsid w:val="00F92688"/>
    <w:rsid w:val="00FB0245"/>
    <w:rsid w:val="00FB3A14"/>
    <w:rsid w:val="00FC39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218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19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286"/>
    <w:rPr>
      <w:rFonts w:ascii="Tahoma" w:hAnsi="Tahoma" w:cs="Tahoma"/>
      <w:sz w:val="16"/>
      <w:szCs w:val="16"/>
    </w:rPr>
  </w:style>
  <w:style w:type="paragraph" w:styleId="NoSpacing">
    <w:name w:val="No Spacing"/>
    <w:uiPriority w:val="1"/>
    <w:qFormat/>
    <w:rsid w:val="00824286"/>
    <w:pPr>
      <w:spacing w:after="0" w:line="240" w:lineRule="auto"/>
    </w:pPr>
  </w:style>
  <w:style w:type="character" w:styleId="Hyperlink">
    <w:name w:val="Hyperlink"/>
    <w:basedOn w:val="DefaultParagraphFont"/>
    <w:uiPriority w:val="99"/>
    <w:unhideWhenUsed/>
    <w:rsid w:val="00824286"/>
    <w:rPr>
      <w:color w:val="0000FF" w:themeColor="hyperlink"/>
      <w:u w:val="single"/>
    </w:rPr>
  </w:style>
  <w:style w:type="character" w:customStyle="1" w:styleId="Heading1Char">
    <w:name w:val="Heading 1 Char"/>
    <w:basedOn w:val="DefaultParagraphFont"/>
    <w:link w:val="Heading1"/>
    <w:uiPriority w:val="9"/>
    <w:rsid w:val="00B6218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62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181"/>
  </w:style>
  <w:style w:type="paragraph" w:styleId="Footer">
    <w:name w:val="footer"/>
    <w:basedOn w:val="Normal"/>
    <w:link w:val="FooterChar"/>
    <w:uiPriority w:val="99"/>
    <w:unhideWhenUsed/>
    <w:rsid w:val="00B62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181"/>
  </w:style>
  <w:style w:type="character" w:customStyle="1" w:styleId="Heading2Char">
    <w:name w:val="Heading 2 Char"/>
    <w:basedOn w:val="DefaultParagraphFont"/>
    <w:link w:val="Heading2"/>
    <w:uiPriority w:val="9"/>
    <w:rsid w:val="00B8195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8195E"/>
    <w:pPr>
      <w:spacing w:after="80" w:line="240" w:lineRule="auto"/>
      <w:ind w:left="720"/>
      <w:contextualSpacing/>
    </w:pPr>
    <w:rPr>
      <w:rFonts w:ascii="Calibri" w:eastAsia="Calibri" w:hAnsi="Calibri" w:cs="Times New Roman"/>
    </w:rPr>
  </w:style>
  <w:style w:type="paragraph" w:styleId="NormalWeb">
    <w:name w:val="Normal (Web)"/>
    <w:basedOn w:val="Normal"/>
    <w:uiPriority w:val="99"/>
    <w:semiHidden/>
    <w:unhideWhenUsed/>
    <w:rsid w:val="00B8195E"/>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LightList-Accent3">
    <w:name w:val="Light List Accent 3"/>
    <w:basedOn w:val="TableNormal"/>
    <w:uiPriority w:val="61"/>
    <w:rsid w:val="008025E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1">
    <w:name w:val="Light List Accent 1"/>
    <w:basedOn w:val="TableNormal"/>
    <w:uiPriority w:val="61"/>
    <w:rsid w:val="0045158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4">
    <w:name w:val="Medium Shading 1 Accent 4"/>
    <w:basedOn w:val="TableNormal"/>
    <w:uiPriority w:val="63"/>
    <w:rsid w:val="001D518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1D518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750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4131B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1">
    <w:name w:val="Medium Grid 1 Accent 1"/>
    <w:basedOn w:val="TableNormal"/>
    <w:uiPriority w:val="67"/>
    <w:rsid w:val="00D3796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uiPriority w:val="69"/>
    <w:rsid w:val="008A03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218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19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286"/>
    <w:rPr>
      <w:rFonts w:ascii="Tahoma" w:hAnsi="Tahoma" w:cs="Tahoma"/>
      <w:sz w:val="16"/>
      <w:szCs w:val="16"/>
    </w:rPr>
  </w:style>
  <w:style w:type="paragraph" w:styleId="NoSpacing">
    <w:name w:val="No Spacing"/>
    <w:uiPriority w:val="1"/>
    <w:qFormat/>
    <w:rsid w:val="00824286"/>
    <w:pPr>
      <w:spacing w:after="0" w:line="240" w:lineRule="auto"/>
    </w:pPr>
  </w:style>
  <w:style w:type="character" w:styleId="Hyperlink">
    <w:name w:val="Hyperlink"/>
    <w:basedOn w:val="DefaultParagraphFont"/>
    <w:uiPriority w:val="99"/>
    <w:unhideWhenUsed/>
    <w:rsid w:val="00824286"/>
    <w:rPr>
      <w:color w:val="0000FF" w:themeColor="hyperlink"/>
      <w:u w:val="single"/>
    </w:rPr>
  </w:style>
  <w:style w:type="character" w:customStyle="1" w:styleId="Heading1Char">
    <w:name w:val="Heading 1 Char"/>
    <w:basedOn w:val="DefaultParagraphFont"/>
    <w:link w:val="Heading1"/>
    <w:uiPriority w:val="9"/>
    <w:rsid w:val="00B6218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62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181"/>
  </w:style>
  <w:style w:type="paragraph" w:styleId="Footer">
    <w:name w:val="footer"/>
    <w:basedOn w:val="Normal"/>
    <w:link w:val="FooterChar"/>
    <w:uiPriority w:val="99"/>
    <w:unhideWhenUsed/>
    <w:rsid w:val="00B62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181"/>
  </w:style>
  <w:style w:type="character" w:customStyle="1" w:styleId="Heading2Char">
    <w:name w:val="Heading 2 Char"/>
    <w:basedOn w:val="DefaultParagraphFont"/>
    <w:link w:val="Heading2"/>
    <w:uiPriority w:val="9"/>
    <w:rsid w:val="00B8195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8195E"/>
    <w:pPr>
      <w:spacing w:after="80" w:line="240" w:lineRule="auto"/>
      <w:ind w:left="720"/>
      <w:contextualSpacing/>
    </w:pPr>
    <w:rPr>
      <w:rFonts w:ascii="Calibri" w:eastAsia="Calibri" w:hAnsi="Calibri" w:cs="Times New Roman"/>
    </w:rPr>
  </w:style>
  <w:style w:type="paragraph" w:styleId="NormalWeb">
    <w:name w:val="Normal (Web)"/>
    <w:basedOn w:val="Normal"/>
    <w:uiPriority w:val="99"/>
    <w:semiHidden/>
    <w:unhideWhenUsed/>
    <w:rsid w:val="00B8195E"/>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LightList-Accent3">
    <w:name w:val="Light List Accent 3"/>
    <w:basedOn w:val="TableNormal"/>
    <w:uiPriority w:val="61"/>
    <w:rsid w:val="008025E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1">
    <w:name w:val="Light List Accent 1"/>
    <w:basedOn w:val="TableNormal"/>
    <w:uiPriority w:val="61"/>
    <w:rsid w:val="0045158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4">
    <w:name w:val="Medium Shading 1 Accent 4"/>
    <w:basedOn w:val="TableNormal"/>
    <w:uiPriority w:val="63"/>
    <w:rsid w:val="001D518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1D518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750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4131B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1">
    <w:name w:val="Medium Grid 1 Accent 1"/>
    <w:basedOn w:val="TableNormal"/>
    <w:uiPriority w:val="67"/>
    <w:rsid w:val="00D3796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uiPriority w:val="69"/>
    <w:rsid w:val="008A03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72484">
      <w:bodyDiv w:val="1"/>
      <w:marLeft w:val="0"/>
      <w:marRight w:val="0"/>
      <w:marTop w:val="0"/>
      <w:marBottom w:val="0"/>
      <w:divBdr>
        <w:top w:val="none" w:sz="0" w:space="0" w:color="auto"/>
        <w:left w:val="none" w:sz="0" w:space="0" w:color="auto"/>
        <w:bottom w:val="none" w:sz="0" w:space="0" w:color="auto"/>
        <w:right w:val="none" w:sz="0" w:space="0" w:color="auto"/>
      </w:divBdr>
      <w:divsChild>
        <w:div w:id="1513690809">
          <w:marLeft w:val="0"/>
          <w:marRight w:val="0"/>
          <w:marTop w:val="0"/>
          <w:marBottom w:val="0"/>
          <w:divBdr>
            <w:top w:val="none" w:sz="0" w:space="0" w:color="auto"/>
            <w:left w:val="none" w:sz="0" w:space="0" w:color="auto"/>
            <w:bottom w:val="none" w:sz="0" w:space="0" w:color="auto"/>
            <w:right w:val="none" w:sz="0" w:space="0" w:color="auto"/>
          </w:divBdr>
        </w:div>
      </w:divsChild>
    </w:div>
    <w:div w:id="1145047142">
      <w:bodyDiv w:val="1"/>
      <w:marLeft w:val="0"/>
      <w:marRight w:val="0"/>
      <w:marTop w:val="0"/>
      <w:marBottom w:val="0"/>
      <w:divBdr>
        <w:top w:val="none" w:sz="0" w:space="0" w:color="auto"/>
        <w:left w:val="none" w:sz="0" w:space="0" w:color="auto"/>
        <w:bottom w:val="none" w:sz="0" w:space="0" w:color="auto"/>
        <w:right w:val="none" w:sz="0" w:space="0" w:color="auto"/>
      </w:divBdr>
      <w:divsChild>
        <w:div w:id="717361065">
          <w:marLeft w:val="0"/>
          <w:marRight w:val="0"/>
          <w:marTop w:val="0"/>
          <w:marBottom w:val="0"/>
          <w:divBdr>
            <w:top w:val="none" w:sz="0" w:space="0" w:color="auto"/>
            <w:left w:val="none" w:sz="0" w:space="0" w:color="auto"/>
            <w:bottom w:val="none" w:sz="0" w:space="0" w:color="auto"/>
            <w:right w:val="none" w:sz="0" w:space="0" w:color="auto"/>
          </w:divBdr>
          <w:divsChild>
            <w:div w:id="358821268">
              <w:marLeft w:val="0"/>
              <w:marRight w:val="0"/>
              <w:marTop w:val="525"/>
              <w:marBottom w:val="525"/>
              <w:divBdr>
                <w:top w:val="single" w:sz="6" w:space="30" w:color="BFBEBE"/>
                <w:left w:val="single" w:sz="6" w:space="0" w:color="BFBEBE"/>
                <w:bottom w:val="single" w:sz="6" w:space="30" w:color="BFBEBE"/>
                <w:right w:val="single" w:sz="6" w:space="0" w:color="BFBEBE"/>
              </w:divBdr>
              <w:divsChild>
                <w:div w:id="1434282235">
                  <w:marLeft w:val="0"/>
                  <w:marRight w:val="0"/>
                  <w:marTop w:val="0"/>
                  <w:marBottom w:val="0"/>
                  <w:divBdr>
                    <w:top w:val="none" w:sz="0" w:space="0" w:color="auto"/>
                    <w:left w:val="none" w:sz="0" w:space="0" w:color="auto"/>
                    <w:bottom w:val="none" w:sz="0" w:space="0" w:color="auto"/>
                    <w:right w:val="none" w:sz="0" w:space="0" w:color="auto"/>
                  </w:divBdr>
                  <w:divsChild>
                    <w:div w:id="1147473346">
                      <w:marLeft w:val="0"/>
                      <w:marRight w:val="0"/>
                      <w:marTop w:val="0"/>
                      <w:marBottom w:val="0"/>
                      <w:divBdr>
                        <w:top w:val="none" w:sz="0" w:space="0" w:color="auto"/>
                        <w:left w:val="none" w:sz="0" w:space="0" w:color="auto"/>
                        <w:bottom w:val="none" w:sz="0" w:space="0" w:color="auto"/>
                        <w:right w:val="none" w:sz="0" w:space="0" w:color="auto"/>
                      </w:divBdr>
                      <w:divsChild>
                        <w:div w:id="1935505598">
                          <w:marLeft w:val="0"/>
                          <w:marRight w:val="0"/>
                          <w:marTop w:val="0"/>
                          <w:marBottom w:val="0"/>
                          <w:divBdr>
                            <w:top w:val="none" w:sz="0" w:space="0" w:color="auto"/>
                            <w:left w:val="none" w:sz="0" w:space="0" w:color="auto"/>
                            <w:bottom w:val="none" w:sz="0" w:space="0" w:color="auto"/>
                            <w:right w:val="none" w:sz="0" w:space="0" w:color="auto"/>
                          </w:divBdr>
                          <w:divsChild>
                            <w:div w:id="16576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356998">
      <w:bodyDiv w:val="1"/>
      <w:marLeft w:val="0"/>
      <w:marRight w:val="0"/>
      <w:marTop w:val="0"/>
      <w:marBottom w:val="0"/>
      <w:divBdr>
        <w:top w:val="none" w:sz="0" w:space="0" w:color="auto"/>
        <w:left w:val="none" w:sz="0" w:space="0" w:color="auto"/>
        <w:bottom w:val="none" w:sz="0" w:space="0" w:color="auto"/>
        <w:right w:val="none" w:sz="0" w:space="0" w:color="auto"/>
      </w:divBdr>
    </w:div>
    <w:div w:id="173650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smt.ie"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mcphilips@csmt.ie" TargetMode="Externa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rsenal1\Desktop\2013_7061_NDTRSRpt.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Referra</a:t>
            </a:r>
            <a:r>
              <a:rPr lang="en-US" baseline="0"/>
              <a:t>l Source</a:t>
            </a:r>
            <a:endParaRPr lang="en-US"/>
          </a:p>
        </c:rich>
      </c:tx>
      <c:overlay val="1"/>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3121782171451396E-2"/>
          <c:y val="9.5023509305944054E-2"/>
          <c:w val="0.63189604952491962"/>
          <c:h val="0.90497649069405595"/>
        </c:manualLayout>
      </c:layout>
      <c:pie3DChart>
        <c:varyColors val="1"/>
        <c:ser>
          <c:idx val="0"/>
          <c:order val="0"/>
          <c:explosion val="25"/>
          <c:dLbls>
            <c:dLbl>
              <c:idx val="1"/>
              <c:layout>
                <c:manualLayout>
                  <c:x val="3.7651878880993549E-2"/>
                  <c:y val="-5.1843810785787689E-2"/>
                </c:manualLayout>
              </c:layout>
              <c:dLblPos val="ctr"/>
              <c:showLegendKey val="0"/>
              <c:showVal val="0"/>
              <c:showCatName val="1"/>
              <c:showSerName val="0"/>
              <c:showPercent val="1"/>
              <c:showBubbleSize val="0"/>
            </c:dLbl>
            <c:dLbl>
              <c:idx val="2"/>
              <c:layout>
                <c:manualLayout>
                  <c:x val="7.094335534512218E-2"/>
                  <c:y val="4.3141451978696836E-2"/>
                </c:manualLayout>
              </c:layout>
              <c:dLblPos val="ctr"/>
              <c:showLegendKey val="0"/>
              <c:showVal val="0"/>
              <c:showCatName val="1"/>
              <c:showSerName val="0"/>
              <c:showPercent val="1"/>
              <c:showBubbleSize val="0"/>
            </c:dLbl>
            <c:dLbl>
              <c:idx val="3"/>
              <c:layout>
                <c:manualLayout>
                  <c:x val="-2.2514071294559096E-2"/>
                  <c:y val="7.3354908306364611E-2"/>
                </c:manualLayout>
              </c:layout>
              <c:dLblPos val="ctr"/>
              <c:showLegendKey val="0"/>
              <c:showVal val="0"/>
              <c:showCatName val="1"/>
              <c:showSerName val="0"/>
              <c:showPercent val="1"/>
              <c:showBubbleSize val="0"/>
            </c:dLbl>
            <c:dLbl>
              <c:idx val="4"/>
              <c:layout>
                <c:manualLayout>
                  <c:x val="-8.1977613961481829E-2"/>
                  <c:y val="3.4566844193019565E-2"/>
                </c:manualLayout>
              </c:layout>
              <c:dLblPos val="ctr"/>
              <c:showLegendKey val="0"/>
              <c:showVal val="0"/>
              <c:showCatName val="1"/>
              <c:showSerName val="0"/>
              <c:showPercent val="1"/>
              <c:showBubbleSize val="0"/>
            </c:dLbl>
            <c:dLbl>
              <c:idx val="5"/>
              <c:layout>
                <c:manualLayout>
                  <c:x val="-0.12553239475459566"/>
                  <c:y val="-0.13383278546492372"/>
                </c:manualLayout>
              </c:layout>
              <c:dLblPos val="ctr"/>
              <c:showLegendKey val="0"/>
              <c:showVal val="0"/>
              <c:showCatName val="1"/>
              <c:showSerName val="0"/>
              <c:showPercent val="1"/>
              <c:showBubbleSize val="0"/>
            </c:dLbl>
            <c:dLbl>
              <c:idx val="6"/>
              <c:layout>
                <c:manualLayout>
                  <c:x val="-7.8902227714314401E-3"/>
                  <c:y val="-5.6150255498966892E-2"/>
                </c:manualLayout>
              </c:layout>
              <c:dLblPos val="ctr"/>
              <c:showLegendKey val="0"/>
              <c:showVal val="0"/>
              <c:showCatName val="1"/>
              <c:showSerName val="0"/>
              <c:showPercent val="1"/>
              <c:showBubbleSize val="0"/>
            </c:dLbl>
            <c:dLblPos val="ctr"/>
            <c:showLegendKey val="0"/>
            <c:showVal val="0"/>
            <c:showCatName val="1"/>
            <c:showSerName val="0"/>
            <c:showPercent val="1"/>
            <c:showBubbleSize val="0"/>
            <c:showLeaderLines val="1"/>
          </c:dLbls>
          <c:cat>
            <c:strRef>
              <c:f>MainData!$B$144:$B$150</c:f>
              <c:strCache>
                <c:ptCount val="7"/>
                <c:pt idx="0">
                  <c:v>Self</c:v>
                </c:pt>
                <c:pt idx="1">
                  <c:v>Family</c:v>
                </c:pt>
                <c:pt idx="2">
                  <c:v>General practitioner</c:v>
                </c:pt>
                <c:pt idx="3">
                  <c:v>Social services</c:v>
                </c:pt>
                <c:pt idx="4">
                  <c:v>Court/probation/police</c:v>
                </c:pt>
                <c:pt idx="5">
                  <c:v>Outreach worker</c:v>
                </c:pt>
                <c:pt idx="6">
                  <c:v>School</c:v>
                </c:pt>
              </c:strCache>
            </c:strRef>
          </c:cat>
          <c:val>
            <c:numRef>
              <c:f>MainData!$C$144:$C$150</c:f>
              <c:numCache>
                <c:formatCode>General</c:formatCode>
                <c:ptCount val="7"/>
                <c:pt idx="0">
                  <c:v>7</c:v>
                </c:pt>
                <c:pt idx="1">
                  <c:v>23</c:v>
                </c:pt>
                <c:pt idx="2">
                  <c:v>4</c:v>
                </c:pt>
                <c:pt idx="3">
                  <c:v>23</c:v>
                </c:pt>
                <c:pt idx="4">
                  <c:v>22</c:v>
                </c:pt>
                <c:pt idx="5">
                  <c:v>10</c:v>
                </c:pt>
                <c:pt idx="6">
                  <c:v>6</c:v>
                </c:pt>
              </c:numCache>
            </c:numRef>
          </c:val>
        </c:ser>
        <c:dLbls>
          <c:showLegendKey val="0"/>
          <c:showVal val="1"/>
          <c:showCatName val="0"/>
          <c:showSerName val="0"/>
          <c:showPercent val="0"/>
          <c:showBubbleSize val="0"/>
          <c:showLeaderLines val="1"/>
        </c:dLbls>
      </c:pie3DChart>
    </c:plotArea>
    <c:legend>
      <c:legendPos val="r"/>
      <c:overlay val="0"/>
    </c:legend>
    <c:plotVisOnly val="1"/>
    <c:dispBlanksAs val="gap"/>
    <c:showDLblsOverMax val="0"/>
  </c:chart>
  <c:spPr>
    <a:gradFill>
      <a:gsLst>
        <a:gs pos="0">
          <a:srgbClr val="DDEBCF"/>
        </a:gs>
        <a:gs pos="50000">
          <a:srgbClr val="9CB86E"/>
        </a:gs>
        <a:gs pos="100000">
          <a:srgbClr val="156B13"/>
        </a:gs>
      </a:gsLst>
      <a:lin ang="5400000" scaled="0"/>
    </a:gra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0"/>
    <c:plotArea>
      <c:layout/>
      <c:pieChart>
        <c:varyColors val="1"/>
        <c:ser>
          <c:idx val="0"/>
          <c:order val="0"/>
          <c:spPr>
            <a:solidFill>
              <a:srgbClr val="00B050"/>
            </a:solidFill>
          </c:spPr>
          <c:dPt>
            <c:idx val="1"/>
            <c:bubble3D val="0"/>
            <c:spPr/>
          </c:dPt>
          <c:dLbls>
            <c:dLbl>
              <c:idx val="0"/>
              <c:layout>
                <c:manualLayout>
                  <c:x val="-0.16721402012248468"/>
                  <c:y val="-4.6407480314960628E-2"/>
                </c:manualLayout>
              </c:layout>
              <c:tx>
                <c:rich>
                  <a:bodyPr/>
                  <a:lstStyle/>
                  <a:p>
                    <a:r>
                      <a:rPr lang="en-US"/>
                      <a:t>60.9</a:t>
                    </a:r>
                    <a:r>
                      <a:rPr lang="en-US" baseline="0"/>
                      <a:t> %</a:t>
                    </a:r>
                    <a:endParaRPr lang="en-US"/>
                  </a:p>
                </c:rich>
              </c:tx>
              <c:showLegendKey val="0"/>
              <c:showVal val="1"/>
              <c:showCatName val="0"/>
              <c:showSerName val="0"/>
              <c:showPercent val="0"/>
              <c:showBubbleSize val="0"/>
            </c:dLbl>
            <c:dLbl>
              <c:idx val="1"/>
              <c:layout>
                <c:manualLayout>
                  <c:x val="0.18728466754155731"/>
                  <c:y val="-5.1662292213473316E-3"/>
                </c:manualLayout>
              </c:layout>
              <c:tx>
                <c:rich>
                  <a:bodyPr/>
                  <a:lstStyle/>
                  <a:p>
                    <a:r>
                      <a:rPr lang="en-US"/>
                      <a:t>39.1 %</a:t>
                    </a:r>
                  </a:p>
                </c:rich>
              </c:tx>
              <c:showLegendKey val="0"/>
              <c:showVal val="1"/>
              <c:showCatName val="0"/>
              <c:showSerName val="0"/>
              <c:showPercent val="0"/>
              <c:showBubbleSize val="0"/>
            </c:dLbl>
            <c:showLegendKey val="0"/>
            <c:showVal val="0"/>
            <c:showCatName val="0"/>
            <c:showSerName val="0"/>
            <c:showPercent val="0"/>
            <c:showBubbleSize val="0"/>
          </c:dLbls>
          <c:cat>
            <c:strRef>
              <c:f>Sheet1!$A$4:$B$4</c:f>
              <c:strCache>
                <c:ptCount val="2"/>
                <c:pt idx="0">
                  <c:v>Male </c:v>
                </c:pt>
                <c:pt idx="1">
                  <c:v>Female </c:v>
                </c:pt>
              </c:strCache>
            </c:strRef>
          </c:cat>
          <c:val>
            <c:numRef>
              <c:f>Sheet1!$A$5:$B$5</c:f>
              <c:numCache>
                <c:formatCode>General</c:formatCode>
                <c:ptCount val="2"/>
                <c:pt idx="0">
                  <c:v>42.1</c:v>
                </c:pt>
                <c:pt idx="1">
                  <c:v>39.1</c:v>
                </c:pt>
              </c:numCache>
            </c:numRef>
          </c:val>
        </c:ser>
        <c:ser>
          <c:idx val="1"/>
          <c:order val="1"/>
          <c:cat>
            <c:strRef>
              <c:f>Sheet1!$A$4:$B$4</c:f>
              <c:strCache>
                <c:ptCount val="2"/>
                <c:pt idx="0">
                  <c:v>Male </c:v>
                </c:pt>
                <c:pt idx="1">
                  <c:v>Female </c:v>
                </c:pt>
              </c:strCache>
            </c:strRef>
          </c:cat>
          <c:val>
            <c:numRef>
              <c:f>Sheet1!$A$6:$B$6</c:f>
              <c:numCache>
                <c:formatCode>General</c:formatCode>
                <c:ptCount val="2"/>
              </c:numCache>
            </c:numRef>
          </c:val>
        </c:ser>
        <c:dLbls>
          <c:showLegendKey val="0"/>
          <c:showVal val="0"/>
          <c:showCatName val="0"/>
          <c:showSerName val="0"/>
          <c:showPercent val="0"/>
          <c:showBubbleSize val="0"/>
          <c:showLeaderLines val="0"/>
        </c:dLbls>
        <c:firstSliceAng val="0"/>
      </c:pieChart>
    </c:plotArea>
    <c:legend>
      <c:legendPos val="r"/>
      <c:overlay val="0"/>
      <c:spPr>
        <a:solidFill>
          <a:schemeClr val="accent6">
            <a:lumMod val="75000"/>
          </a:schemeClr>
        </a:solidFill>
      </c:spPr>
      <c:txPr>
        <a:bodyPr/>
        <a:lstStyle/>
        <a:p>
          <a:pPr>
            <a:defRPr sz="1600"/>
          </a:pPr>
          <a:endParaRPr lang="en-US"/>
        </a:p>
      </c:txPr>
    </c:legend>
    <c:plotVisOnly val="1"/>
    <c:dispBlanksAs val="gap"/>
    <c:showDLblsOverMax val="0"/>
  </c:chart>
  <c:spPr>
    <a:gradFill>
      <a:gsLst>
        <a:gs pos="0">
          <a:schemeClr val="bg2">
            <a:lumMod val="75000"/>
          </a:schemeClr>
        </a:gs>
        <a:gs pos="50000">
          <a:schemeClr val="accent1">
            <a:tint val="44500"/>
            <a:satMod val="160000"/>
          </a:schemeClr>
        </a:gs>
        <a:gs pos="100000">
          <a:schemeClr val="accent1">
            <a:tint val="23500"/>
            <a:satMod val="160000"/>
          </a:schemeClr>
        </a:gs>
      </a:gsLst>
      <a:lin ang="5400000" scaled="0"/>
    </a:gradFill>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0.21667</cdr:x>
      <cdr:y>0.40104</cdr:y>
    </cdr:from>
    <cdr:to>
      <cdr:x>0.40833</cdr:x>
      <cdr:y>0.58854</cdr:y>
    </cdr:to>
    <cdr:sp macro="" textlink="">
      <cdr:nvSpPr>
        <cdr:cNvPr id="2" name="TextBox 1"/>
        <cdr:cNvSpPr txBox="1"/>
      </cdr:nvSpPr>
      <cdr:spPr>
        <a:xfrm xmlns:a="http://schemas.openxmlformats.org/drawingml/2006/main">
          <a:off x="990600" y="1100138"/>
          <a:ext cx="876300" cy="5143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IE" sz="1100"/>
        </a:p>
      </cdr:txBody>
    </cdr:sp>
  </cdr:relSizeAnchor>
  <cdr:relSizeAnchor xmlns:cdr="http://schemas.openxmlformats.org/drawingml/2006/chartDrawing">
    <cdr:from>
      <cdr:x>0.28333</cdr:x>
      <cdr:y>0.42188</cdr:y>
    </cdr:from>
    <cdr:to>
      <cdr:x>0.4125</cdr:x>
      <cdr:y>0.57465</cdr:y>
    </cdr:to>
    <cdr:sp macro="" textlink="">
      <cdr:nvSpPr>
        <cdr:cNvPr id="3" name="TextBox 2"/>
        <cdr:cNvSpPr txBox="1"/>
      </cdr:nvSpPr>
      <cdr:spPr>
        <a:xfrm xmlns:a="http://schemas.openxmlformats.org/drawingml/2006/main">
          <a:off x="1295385" y="1157301"/>
          <a:ext cx="590565" cy="41907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IE" sz="1100"/>
        </a:p>
      </cdr:txBody>
    </cdr:sp>
  </cdr:relSizeAnchor>
  <cdr:relSizeAnchor xmlns:cdr="http://schemas.openxmlformats.org/drawingml/2006/chartDrawing">
    <cdr:from>
      <cdr:x>0.4798</cdr:x>
      <cdr:y>0.3291</cdr:y>
    </cdr:from>
    <cdr:to>
      <cdr:x>0.5202</cdr:x>
      <cdr:y>0.46549</cdr:y>
    </cdr:to>
    <cdr:sp macro="" textlink="">
      <cdr:nvSpPr>
        <cdr:cNvPr id="4" name="Rectangle 3"/>
        <cdr:cNvSpPr/>
      </cdr:nvSpPr>
      <cdr:spPr>
        <a:xfrm xmlns:a="http://schemas.openxmlformats.org/drawingml/2006/main">
          <a:off x="2193631" y="902785"/>
          <a:ext cx="184730" cy="374141"/>
        </a:xfrm>
        <a:prstGeom xmlns:a="http://schemas.openxmlformats.org/drawingml/2006/main" prst="rect">
          <a:avLst/>
        </a:prstGeom>
        <a:noFill xmlns:a="http://schemas.openxmlformats.org/drawingml/2006/main"/>
      </cdr:spPr>
      <cdr:txBody>
        <a:bodyPr xmlns:a="http://schemas.openxmlformats.org/drawingml/2006/main" wrap="none" lIns="91440" tIns="45720" rIns="91440" bIns="45720">
          <a:spAutoFit/>
        </a:bodyPr>
        <a:lstStyle xmlns:a="http://schemas.openxmlformats.org/drawingml/2006/main"/>
        <a:p xmlns:a="http://schemas.openxmlformats.org/drawingml/2006/main">
          <a:pPr algn="ctr"/>
          <a:endParaRPr lang="en-US" sz="1800"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cdr:txBody>
    </cdr:sp>
  </cdr:relSizeAnchor>
  <cdr:relSizeAnchor xmlns:cdr="http://schemas.openxmlformats.org/drawingml/2006/chartDrawing">
    <cdr:from>
      <cdr:x>0.43958</cdr:x>
      <cdr:y>0.39063</cdr:y>
    </cdr:from>
    <cdr:to>
      <cdr:x>0.62486</cdr:x>
      <cdr:y>0.51989</cdr:y>
    </cdr:to>
    <cdr:sp macro="" textlink="">
      <cdr:nvSpPr>
        <cdr:cNvPr id="5" name="Rectangle 4"/>
        <cdr:cNvSpPr/>
      </cdr:nvSpPr>
      <cdr:spPr>
        <a:xfrm xmlns:a="http://schemas.openxmlformats.org/drawingml/2006/main">
          <a:off x="2009760" y="1071576"/>
          <a:ext cx="847100" cy="354584"/>
        </a:xfrm>
        <a:prstGeom xmlns:a="http://schemas.openxmlformats.org/drawingml/2006/main" prst="rect">
          <a:avLst/>
        </a:prstGeom>
        <a:noFill xmlns:a="http://schemas.openxmlformats.org/drawingml/2006/main"/>
      </cdr:spPr>
      <cdr:txBody>
        <a:bodyPr xmlns:a="http://schemas.openxmlformats.org/drawingml/2006/main" wrap="square" lIns="91440" tIns="45720" rIns="91440" bIns="45720">
          <a:spAutoFit/>
        </a:bodyPr>
        <a:lstStyle xmlns:a="http://schemas.openxmlformats.org/drawingml/2006/main"/>
        <a:p xmlns:a="http://schemas.openxmlformats.org/drawingml/2006/main">
          <a:pPr algn="ctr"/>
          <a:endParaRPr lang="en-US" sz="1800"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CD41D-EF0F-47B2-A708-ED9C4319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3778</Words>
  <Characters>21538</Characters>
  <Application>Microsoft Office Word</Application>
  <DocSecurity>0</DocSecurity>
  <Lines>179</Lines>
  <Paragraphs>50</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Project Promoter:</vt:lpstr>
      <vt:lpstr>    Background:</vt:lpstr>
      <vt:lpstr>    Aims of the Organisation:</vt:lpstr>
      <vt:lpstr>    Services Provided to Youths:</vt:lpstr>
      <vt:lpstr>    Services Provided to Families:</vt:lpstr>
      <vt:lpstr>    </vt:lpstr>
      <vt:lpstr>    CSMT in the Mid-West</vt:lpstr>
      <vt:lpstr>    Interagency Work			</vt:lpstr>
      <vt:lpstr>    Breakdown of Workload:</vt:lpstr>
      <vt:lpstr>    Statistics on referrals:</vt:lpstr>
      <vt:lpstr>Number of Referrals Received To Date:</vt:lpstr>
      <vt:lpstr>Individual Interventions delivered for 2014</vt:lpstr>
      <vt:lpstr>Outcomes for these sessions included:</vt:lpstr>
      <vt:lpstr>    Model of Work:</vt:lpstr>
      <vt:lpstr>    CSMT Outcomes for youths in 2014:</vt:lpstr>
      <vt:lpstr>    CSMT Family Outcomes:</vt:lpstr>
      <vt:lpstr>    Group Work:</vt:lpstr>
      <vt:lpstr>    Support Groups:</vt:lpstr>
      <vt:lpstr>    CSMT in the Mid-West for 2014</vt:lpstr>
      <vt:lpstr>Let Limerick Xhale Film Project:</vt:lpstr>
      <vt:lpstr>    Equine Programme- Bedford Row/CSMT</vt:lpstr>
      <vt:lpstr>    Additional Pieces included:</vt:lpstr>
      <vt:lpstr>    Training:</vt:lpstr>
      <vt:lpstr>    Finance</vt:lpstr>
    </vt:vector>
  </TitlesOfParts>
  <Company>Hewlett-Packard Company</Company>
  <LinksUpToDate>false</LinksUpToDate>
  <CharactersWithSpaces>25266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Raftery</dc:creator>
  <cp:lastModifiedBy>Jenni Raftery</cp:lastModifiedBy>
  <cp:revision>2</cp:revision>
  <cp:lastPrinted>2015-10-23T08:47:00Z</cp:lastPrinted>
  <dcterms:created xsi:type="dcterms:W3CDTF">2016-03-29T11:15:00Z</dcterms:created>
  <dcterms:modified xsi:type="dcterms:W3CDTF">2016-03-29T11:15:00Z</dcterms:modified>
</cp:coreProperties>
</file>